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4F093" w14:textId="1F50BDB1" w:rsidR="004E0476" w:rsidRPr="00813C9C" w:rsidRDefault="004E0476" w:rsidP="004E0476">
      <w:pPr>
        <w:jc w:val="center"/>
        <w:rPr>
          <w:rFonts w:ascii="Modern Love Grunge" w:hAnsi="Modern Love Grunge"/>
          <w:sz w:val="44"/>
          <w:szCs w:val="44"/>
        </w:rPr>
      </w:pPr>
      <w:r>
        <w:rPr>
          <w:rFonts w:ascii="Modern Love Grunge" w:hAnsi="Modern Love Grunge"/>
          <w:sz w:val="44"/>
          <w:szCs w:val="44"/>
        </w:rPr>
        <w:t>November</w:t>
      </w:r>
      <w:r w:rsidRPr="00813C9C">
        <w:rPr>
          <w:rFonts w:ascii="Modern Love Grunge" w:hAnsi="Modern Love Grunge"/>
          <w:sz w:val="44"/>
          <w:szCs w:val="44"/>
        </w:rPr>
        <w:t xml:space="preserve"> Kid’s Crafts</w:t>
      </w:r>
    </w:p>
    <w:p w14:paraId="37EDECC1" w14:textId="77777777" w:rsidR="004E0476" w:rsidRPr="00813C9C" w:rsidRDefault="004E0476" w:rsidP="004E0476">
      <w:pPr>
        <w:rPr>
          <w:rFonts w:ascii="Century Gothic" w:hAnsi="Century Gothic"/>
        </w:rPr>
      </w:pPr>
    </w:p>
    <w:p w14:paraId="3DA0682D" w14:textId="69900B71" w:rsidR="004E0476" w:rsidRPr="00733347" w:rsidRDefault="004E0476" w:rsidP="004E0476">
      <w:pPr>
        <w:rPr>
          <w:rFonts w:ascii="Modern Love Grunge" w:hAnsi="Modern Love Grunge"/>
          <w:sz w:val="36"/>
          <w:szCs w:val="36"/>
        </w:rPr>
      </w:pPr>
      <w:r w:rsidRPr="00733347">
        <w:rPr>
          <w:rFonts w:ascii="Modern Love Grunge" w:hAnsi="Modern Love Grunge"/>
          <w:sz w:val="36"/>
          <w:szCs w:val="36"/>
        </w:rPr>
        <w:t xml:space="preserve">Craft 1 – </w:t>
      </w:r>
      <w:r>
        <w:rPr>
          <w:rFonts w:ascii="Modern Love Grunge" w:hAnsi="Modern Love Grunge"/>
          <w:sz w:val="36"/>
          <w:szCs w:val="36"/>
        </w:rPr>
        <w:t>Saint Icon</w:t>
      </w:r>
    </w:p>
    <w:p w14:paraId="4A9A2BE6" w14:textId="5FE3184D" w:rsidR="006C1BCC" w:rsidRDefault="006C1BCC" w:rsidP="006C1BCC">
      <w:pPr>
        <w:rPr>
          <w:rFonts w:ascii="Century Gothic" w:hAnsi="Century Gothic"/>
        </w:rPr>
      </w:pPr>
      <w:r w:rsidRPr="006C1BCC">
        <w:rPr>
          <w:rFonts w:ascii="Century Gothic" w:hAnsi="Century Gothic"/>
        </w:rPr>
        <w:t>“After this I looked, and there was a great multitude that no one could count, from every nation, from all tribes and peoples and languages, standing before the throne and before the Lamb, robed in white, with palm branches in their hands.”  Revelation 7:9</w:t>
      </w:r>
    </w:p>
    <w:p w14:paraId="262827BA" w14:textId="77777777" w:rsidR="006C1BCC" w:rsidRPr="006C1BCC" w:rsidRDefault="006C1BCC" w:rsidP="006C1BCC">
      <w:pPr>
        <w:rPr>
          <w:rFonts w:ascii="Century Gothic" w:hAnsi="Century Gothic"/>
        </w:rPr>
      </w:pPr>
    </w:p>
    <w:p w14:paraId="1792F0FF" w14:textId="35C6B7CD" w:rsidR="006C1BCC" w:rsidRDefault="006C1BCC" w:rsidP="006C1BCC">
      <w:pPr>
        <w:rPr>
          <w:rFonts w:ascii="Century Gothic" w:hAnsi="Century Gothic"/>
        </w:rPr>
      </w:pPr>
      <w:r w:rsidRPr="006C1BCC">
        <w:rPr>
          <w:rFonts w:ascii="Century Gothic" w:hAnsi="Century Gothic"/>
        </w:rPr>
        <w:t xml:space="preserve">In the Revelation of St. John, he sees a vision of all the saints of God—everyone from every nation joining together in worship.  In the Lutheran church, we believe that we ALL are saints—all of us are part of that great multitude who worship God.  In some traditions, artists make paintings of famous saints, usually with a yellow or orange halo around their heads. </w:t>
      </w:r>
      <w:r>
        <w:rPr>
          <w:rFonts w:ascii="Century Gothic" w:hAnsi="Century Gothic"/>
        </w:rPr>
        <w:t xml:space="preserve"> </w:t>
      </w:r>
      <w:r w:rsidRPr="006C1BCC">
        <w:rPr>
          <w:rFonts w:ascii="Century Gothic" w:hAnsi="Century Gothic"/>
        </w:rPr>
        <w:t xml:space="preserve">These paintings are called “icons” and looking at them can help us pray and worship God.  A grown-up can help you search for icon paintings on the internet if you want to see some examples! </w:t>
      </w:r>
    </w:p>
    <w:p w14:paraId="238616E8" w14:textId="77777777" w:rsidR="006C1BCC" w:rsidRPr="006C1BCC" w:rsidRDefault="006C1BCC" w:rsidP="006C1BCC">
      <w:pPr>
        <w:rPr>
          <w:rFonts w:ascii="Century Gothic" w:hAnsi="Century Gothic"/>
        </w:rPr>
      </w:pPr>
    </w:p>
    <w:p w14:paraId="7B342353" w14:textId="53CE02B1" w:rsidR="006C1BCC" w:rsidRPr="006C1BCC" w:rsidRDefault="006C1BCC" w:rsidP="006C1BCC">
      <w:pPr>
        <w:rPr>
          <w:rFonts w:ascii="Century Gothic" w:hAnsi="Century Gothic"/>
        </w:rPr>
      </w:pPr>
      <w:r w:rsidRPr="006C1BCC">
        <w:rPr>
          <w:rFonts w:ascii="Century Gothic" w:hAnsi="Century Gothic"/>
        </w:rPr>
        <w:t>Because we believe that we are ALL saints, today you’re going to make an “icon” that has a picture of YOU!</w:t>
      </w:r>
      <w:r>
        <w:rPr>
          <w:rFonts w:ascii="Century Gothic" w:hAnsi="Century Gothic"/>
        </w:rPr>
        <w:t xml:space="preserve"> </w:t>
      </w:r>
      <w:r w:rsidRPr="006C1BCC">
        <w:rPr>
          <w:rFonts w:ascii="Century Gothic" w:hAnsi="Century Gothic"/>
        </w:rPr>
        <w:t xml:space="preserve"> It can help remind you that you are made in God’s image and that God loves you.  </w:t>
      </w:r>
    </w:p>
    <w:p w14:paraId="1A3C2C4D" w14:textId="77777777" w:rsidR="006C1BCC" w:rsidRPr="006C1BCC" w:rsidRDefault="006C1BCC" w:rsidP="006C1BCC">
      <w:pPr>
        <w:rPr>
          <w:rFonts w:ascii="Century Gothic" w:hAnsi="Century Gothic"/>
        </w:rPr>
      </w:pPr>
    </w:p>
    <w:p w14:paraId="117C5746" w14:textId="77777777" w:rsidR="006C1BCC" w:rsidRPr="006C1BCC" w:rsidRDefault="006C1BCC" w:rsidP="006C1BCC">
      <w:pPr>
        <w:rPr>
          <w:rFonts w:ascii="Century Gothic" w:hAnsi="Century Gothic"/>
        </w:rPr>
      </w:pPr>
      <w:r w:rsidRPr="006C1BCC">
        <w:rPr>
          <w:rFonts w:ascii="Century Gothic" w:hAnsi="Century Gothic"/>
        </w:rPr>
        <w:t xml:space="preserve">Supplies Provided: </w:t>
      </w:r>
    </w:p>
    <w:p w14:paraId="6A2CCEFA" w14:textId="43AB68D4"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8 Popsicle sticks</w:t>
      </w:r>
    </w:p>
    <w:p w14:paraId="540D2FA6" w14:textId="70077346"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Construction Paper</w:t>
      </w:r>
    </w:p>
    <w:p w14:paraId="61DC8830" w14:textId="77777777" w:rsidR="006C1BCC" w:rsidRDefault="006C1BCC" w:rsidP="006C1BCC">
      <w:pPr>
        <w:rPr>
          <w:rFonts w:ascii="Century Gothic" w:hAnsi="Century Gothic"/>
        </w:rPr>
      </w:pPr>
    </w:p>
    <w:p w14:paraId="18E9E38D" w14:textId="2126A033" w:rsidR="006C1BCC" w:rsidRPr="006C1BCC" w:rsidRDefault="006C1BCC" w:rsidP="006C1BCC">
      <w:pPr>
        <w:rPr>
          <w:rFonts w:ascii="Century Gothic" w:hAnsi="Century Gothic"/>
        </w:rPr>
      </w:pPr>
      <w:r w:rsidRPr="006C1BCC">
        <w:rPr>
          <w:rFonts w:ascii="Century Gothic" w:hAnsi="Century Gothic"/>
        </w:rPr>
        <w:t>Other Supplies:</w:t>
      </w:r>
    </w:p>
    <w:p w14:paraId="5FCB4F71" w14:textId="69F06637"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Glue</w:t>
      </w:r>
    </w:p>
    <w:p w14:paraId="15B39D3C" w14:textId="2ED5E337"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Markers</w:t>
      </w:r>
    </w:p>
    <w:p w14:paraId="26A3D1F4" w14:textId="3E68A86C"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Scissors</w:t>
      </w:r>
    </w:p>
    <w:p w14:paraId="75BA383B" w14:textId="047EB311" w:rsidR="006C1BCC" w:rsidRPr="006C1BCC" w:rsidRDefault="006C1BCC" w:rsidP="006C1BCC">
      <w:pPr>
        <w:pStyle w:val="ListParagraph"/>
        <w:numPr>
          <w:ilvl w:val="0"/>
          <w:numId w:val="3"/>
        </w:numPr>
        <w:rPr>
          <w:rFonts w:ascii="Century Gothic" w:hAnsi="Century Gothic"/>
        </w:rPr>
      </w:pPr>
      <w:r w:rsidRPr="006C1BCC">
        <w:rPr>
          <w:rFonts w:ascii="Century Gothic" w:hAnsi="Century Gothic"/>
        </w:rPr>
        <w:t>Glitter (optional)</w:t>
      </w:r>
    </w:p>
    <w:p w14:paraId="040C314A" w14:textId="63E0252F" w:rsidR="006C1BCC" w:rsidRDefault="006C1BCC" w:rsidP="006C1BCC">
      <w:pPr>
        <w:rPr>
          <w:rFonts w:ascii="Century Gothic" w:hAnsi="Century Gothic"/>
        </w:rPr>
      </w:pPr>
    </w:p>
    <w:p w14:paraId="28FF77A2" w14:textId="6E7D3842" w:rsidR="006C1BCC" w:rsidRPr="006C1BCC" w:rsidRDefault="006C1BCC" w:rsidP="006C1BCC">
      <w:pPr>
        <w:rPr>
          <w:rFonts w:ascii="Century Gothic" w:hAnsi="Century Gothic"/>
        </w:rPr>
      </w:pPr>
      <w:r>
        <w:rPr>
          <w:rFonts w:ascii="Century Gothic" w:hAnsi="Century Gothic"/>
        </w:rPr>
        <w:t>Instructions:</w:t>
      </w:r>
    </w:p>
    <w:p w14:paraId="62CB8F1D" w14:textId="77777777"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 xml:space="preserve">Glue the 8 Popsicle sticks around the edges of 1 full piece of construction paper (this piece can be any color you want).  The Popsicle sticks will look like the frame of your painting! </w:t>
      </w:r>
    </w:p>
    <w:p w14:paraId="363E4452" w14:textId="77777777"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Cut a large circle out of the yellow or orange half piece of construction paper. (If you want, you can trace the outline of something round in your home, but the circle does not have to be perfect.  It’s okay if it turns out more like an oval.)</w:t>
      </w:r>
    </w:p>
    <w:p w14:paraId="0DCFD023" w14:textId="77777777"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Glue the yellow or orange circle onto the top part of your painting.</w:t>
      </w:r>
    </w:p>
    <w:p w14:paraId="78709A17" w14:textId="77777777"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 xml:space="preserve">Using another piece (or multiple pieces) of construction paper and markers, draw a picture of yourself! If you have a grownup who can help you, you could also have someone take a picture of you and print it out on the computer. </w:t>
      </w:r>
    </w:p>
    <w:p w14:paraId="12D45A39" w14:textId="77777777"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 xml:space="preserve">Carefully cut out your picture of yourself and glue it onto your painting so that the yellow or orange circle is visible behind and around your head.  </w:t>
      </w:r>
    </w:p>
    <w:p w14:paraId="7795E58A" w14:textId="7179F5F6" w:rsidR="006C1BCC"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 xml:space="preserve">(optional) </w:t>
      </w:r>
      <w:r>
        <w:rPr>
          <w:rFonts w:ascii="Century Gothic" w:hAnsi="Century Gothic"/>
        </w:rPr>
        <w:t>G</w:t>
      </w:r>
      <w:r w:rsidRPr="006C1BCC">
        <w:rPr>
          <w:rFonts w:ascii="Century Gothic" w:hAnsi="Century Gothic"/>
        </w:rPr>
        <w:t xml:space="preserve">lue glitter on your painting to make it look like it is made of gold or silver! </w:t>
      </w:r>
    </w:p>
    <w:p w14:paraId="77ABE7E8" w14:textId="3C130B9A" w:rsidR="00446B2D" w:rsidRPr="006C1BCC" w:rsidRDefault="006C1BCC" w:rsidP="006C1BCC">
      <w:pPr>
        <w:pStyle w:val="ListParagraph"/>
        <w:numPr>
          <w:ilvl w:val="0"/>
          <w:numId w:val="2"/>
        </w:numPr>
        <w:spacing w:after="160" w:line="259" w:lineRule="auto"/>
        <w:ind w:left="360"/>
        <w:rPr>
          <w:rFonts w:ascii="Century Gothic" w:hAnsi="Century Gothic"/>
        </w:rPr>
      </w:pPr>
      <w:r w:rsidRPr="006C1BCC">
        <w:rPr>
          <w:rFonts w:ascii="Century Gothic" w:hAnsi="Century Gothic"/>
        </w:rPr>
        <w:t xml:space="preserve">Put your picture somewhere you can see it every day to remind yourself that you are one of God’s saints! </w:t>
      </w:r>
    </w:p>
    <w:p w14:paraId="01C23A8F" w14:textId="4FD07192" w:rsidR="004E0476" w:rsidRDefault="004E0476" w:rsidP="004E0476">
      <w:pPr>
        <w:rPr>
          <w:rFonts w:ascii="Modern Love Grunge" w:hAnsi="Modern Love Grunge"/>
          <w:sz w:val="36"/>
          <w:szCs w:val="36"/>
        </w:rPr>
      </w:pPr>
      <w:r w:rsidRPr="00733347">
        <w:rPr>
          <w:rFonts w:ascii="Modern Love Grunge" w:hAnsi="Modern Love Grunge"/>
          <w:sz w:val="36"/>
          <w:szCs w:val="36"/>
        </w:rPr>
        <w:lastRenderedPageBreak/>
        <w:t xml:space="preserve">Craft </w:t>
      </w:r>
      <w:r>
        <w:rPr>
          <w:rFonts w:ascii="Modern Love Grunge" w:hAnsi="Modern Love Grunge"/>
          <w:sz w:val="36"/>
          <w:szCs w:val="36"/>
        </w:rPr>
        <w:t>2</w:t>
      </w:r>
      <w:r w:rsidRPr="00733347">
        <w:rPr>
          <w:rFonts w:ascii="Modern Love Grunge" w:hAnsi="Modern Love Grunge"/>
          <w:sz w:val="36"/>
          <w:szCs w:val="36"/>
        </w:rPr>
        <w:t xml:space="preserve"> – </w:t>
      </w:r>
      <w:r>
        <w:rPr>
          <w:rFonts w:ascii="Modern Love Grunge" w:hAnsi="Modern Love Grunge"/>
          <w:sz w:val="36"/>
          <w:szCs w:val="36"/>
        </w:rPr>
        <w:t>Cornucopia</w:t>
      </w:r>
    </w:p>
    <w:p w14:paraId="3E16E318" w14:textId="55EB38D4" w:rsidR="00461926" w:rsidRDefault="004E0476" w:rsidP="00461926">
      <w:pPr>
        <w:rPr>
          <w:rFonts w:ascii="Century Gothic" w:hAnsi="Century Gothic"/>
        </w:rPr>
      </w:pPr>
      <w:r>
        <w:rPr>
          <w:rFonts w:ascii="Century Gothic" w:hAnsi="Century Gothic"/>
        </w:rPr>
        <w:t>The cornucopia is an ancient symbol of a horn or sometimes a basket shaped like a horn that overflows with food.  It is a sign of abundance; which is when we have more than we need.  In the United States we often celebrate abundance at Thanksgiving but as Christians we know that we can celebrate abundance all year round because God gives us an abundance of love all year round!  In the Bible, instead of a cornucopia, abundance is shown through a cup that overflows with liquid or a feast where there is plenty of food</w:t>
      </w:r>
      <w:r w:rsidR="00461926">
        <w:rPr>
          <w:rFonts w:ascii="Century Gothic" w:hAnsi="Century Gothic"/>
        </w:rPr>
        <w:t xml:space="preserve"> and all are welcome</w:t>
      </w:r>
      <w:r>
        <w:rPr>
          <w:rFonts w:ascii="Century Gothic" w:hAnsi="Century Gothic"/>
        </w:rPr>
        <w:t>.  In Psalm 23 we hear about how God makes someone’s “cup overflow</w:t>
      </w:r>
      <w:r w:rsidR="00461926">
        <w:rPr>
          <w:rFonts w:ascii="Century Gothic" w:hAnsi="Century Gothic"/>
        </w:rPr>
        <w:t>.</w:t>
      </w:r>
      <w:r>
        <w:rPr>
          <w:rFonts w:ascii="Century Gothic" w:hAnsi="Century Gothic"/>
        </w:rPr>
        <w:t>”</w:t>
      </w:r>
      <w:r w:rsidR="00461926">
        <w:rPr>
          <w:rFonts w:ascii="Century Gothic" w:hAnsi="Century Gothic"/>
        </w:rPr>
        <w:t xml:space="preserve">  In Proverbs </w:t>
      </w:r>
      <w:r w:rsidR="00446B2D">
        <w:rPr>
          <w:rFonts w:ascii="Century Gothic" w:hAnsi="Century Gothic"/>
        </w:rPr>
        <w:t xml:space="preserve">9 </w:t>
      </w:r>
      <w:r w:rsidR="00461926">
        <w:rPr>
          <w:rFonts w:ascii="Century Gothic" w:hAnsi="Century Gothic"/>
        </w:rPr>
        <w:t xml:space="preserve">Wisdom prepares a feast with lots of food and invites everyone </w:t>
      </w:r>
      <w:r w:rsidR="00461926" w:rsidRPr="00461926">
        <w:rPr>
          <w:rFonts w:ascii="Century Gothic" w:hAnsi="Century Gothic"/>
        </w:rPr>
        <w:t>to it:</w:t>
      </w:r>
    </w:p>
    <w:p w14:paraId="2808D5F4" w14:textId="77777777" w:rsidR="00461926" w:rsidRDefault="00461926" w:rsidP="00461926">
      <w:pPr>
        <w:ind w:left="720"/>
        <w:rPr>
          <w:rFonts w:ascii="Century Gothic" w:hAnsi="Century Gothic"/>
        </w:rPr>
      </w:pPr>
      <w:r w:rsidRPr="00461926">
        <w:rPr>
          <w:rStyle w:val="text"/>
          <w:rFonts w:ascii="Century Gothic" w:hAnsi="Century Gothic"/>
        </w:rPr>
        <w:t>Wisdom has built</w:t>
      </w:r>
      <w:r>
        <w:rPr>
          <w:rStyle w:val="apple-converted-space"/>
          <w:rFonts w:ascii="Century Gothic" w:hAnsi="Century Gothic"/>
        </w:rPr>
        <w:t xml:space="preserve"> </w:t>
      </w:r>
      <w:r w:rsidRPr="00461926">
        <w:rPr>
          <w:rStyle w:val="text"/>
          <w:rFonts w:ascii="Century Gothic" w:hAnsi="Century Gothic"/>
        </w:rPr>
        <w:t>her house;</w:t>
      </w:r>
    </w:p>
    <w:p w14:paraId="5D6E2D86" w14:textId="77777777" w:rsidR="00461926" w:rsidRDefault="00461926" w:rsidP="00461926">
      <w:pPr>
        <w:ind w:left="720" w:firstLine="720"/>
        <w:rPr>
          <w:rFonts w:ascii="Century Gothic" w:hAnsi="Century Gothic"/>
        </w:rPr>
      </w:pPr>
      <w:r w:rsidRPr="00461926">
        <w:rPr>
          <w:rStyle w:val="text"/>
          <w:rFonts w:ascii="Century Gothic" w:hAnsi="Century Gothic"/>
        </w:rPr>
        <w:t>she has set up</w:t>
      </w:r>
      <w:r>
        <w:rPr>
          <w:rStyle w:val="text"/>
          <w:rFonts w:ascii="Century Gothic" w:hAnsi="Century Gothic"/>
          <w:sz w:val="15"/>
          <w:szCs w:val="15"/>
          <w:vertAlign w:val="superscript"/>
        </w:rPr>
        <w:t xml:space="preserve"> </w:t>
      </w:r>
      <w:r w:rsidRPr="00461926">
        <w:rPr>
          <w:rStyle w:val="text"/>
          <w:rFonts w:ascii="Century Gothic" w:hAnsi="Century Gothic"/>
        </w:rPr>
        <w:t>its seven pillars.</w:t>
      </w:r>
    </w:p>
    <w:p w14:paraId="56B1AAC9" w14:textId="77777777" w:rsidR="00461926" w:rsidRDefault="00461926" w:rsidP="00461926">
      <w:pPr>
        <w:ind w:left="720"/>
        <w:rPr>
          <w:rFonts w:ascii="Century Gothic" w:hAnsi="Century Gothic"/>
        </w:rPr>
      </w:pPr>
      <w:r w:rsidRPr="00461926">
        <w:rPr>
          <w:rStyle w:val="text"/>
          <w:rFonts w:ascii="Century Gothic" w:hAnsi="Century Gothic"/>
        </w:rPr>
        <w:t>She has prepared her meat and mixed her wine;</w:t>
      </w:r>
    </w:p>
    <w:p w14:paraId="7944E2A7" w14:textId="77777777" w:rsidR="00461926" w:rsidRDefault="00461926" w:rsidP="00461926">
      <w:pPr>
        <w:ind w:left="720" w:firstLine="720"/>
        <w:rPr>
          <w:rFonts w:ascii="Century Gothic" w:hAnsi="Century Gothic"/>
        </w:rPr>
      </w:pPr>
      <w:r w:rsidRPr="00461926">
        <w:rPr>
          <w:rStyle w:val="text"/>
          <w:rFonts w:ascii="Century Gothic" w:hAnsi="Century Gothic"/>
        </w:rPr>
        <w:t>she has also set her table.</w:t>
      </w:r>
    </w:p>
    <w:p w14:paraId="7A8DA8F8" w14:textId="77777777" w:rsidR="00461926" w:rsidRDefault="00461926" w:rsidP="00461926">
      <w:pPr>
        <w:ind w:left="720"/>
        <w:rPr>
          <w:rFonts w:ascii="Century Gothic" w:hAnsi="Century Gothic"/>
        </w:rPr>
      </w:pPr>
      <w:r w:rsidRPr="00461926">
        <w:rPr>
          <w:rStyle w:val="text"/>
          <w:rFonts w:ascii="Century Gothic" w:hAnsi="Century Gothic"/>
        </w:rPr>
        <w:t>She has sent out her servants, and she calls</w:t>
      </w:r>
    </w:p>
    <w:p w14:paraId="061F0651" w14:textId="77777777" w:rsidR="00461926" w:rsidRDefault="00461926" w:rsidP="00461926">
      <w:pPr>
        <w:ind w:left="720" w:firstLine="720"/>
        <w:rPr>
          <w:rFonts w:ascii="Century Gothic" w:hAnsi="Century Gothic"/>
        </w:rPr>
      </w:pPr>
      <w:r w:rsidRPr="00461926">
        <w:rPr>
          <w:rStyle w:val="text"/>
          <w:rFonts w:ascii="Century Gothic" w:hAnsi="Century Gothic"/>
        </w:rPr>
        <w:t>from the highest point of the city,</w:t>
      </w:r>
    </w:p>
    <w:p w14:paraId="0FEFBE98" w14:textId="77777777" w:rsidR="00461926" w:rsidRDefault="00461926" w:rsidP="00461926">
      <w:pPr>
        <w:ind w:left="720" w:firstLine="720"/>
        <w:rPr>
          <w:rFonts w:ascii="Century Gothic" w:hAnsi="Century Gothic"/>
        </w:rPr>
      </w:pPr>
      <w:r w:rsidRPr="00461926">
        <w:rPr>
          <w:rStyle w:val="text"/>
          <w:rFonts w:ascii="Century Gothic" w:hAnsi="Century Gothic"/>
        </w:rPr>
        <w:t>“Let all who are simpl</w:t>
      </w:r>
      <w:r>
        <w:rPr>
          <w:rStyle w:val="apple-converted-space"/>
          <w:rFonts w:ascii="Century Gothic" w:hAnsi="Century Gothic"/>
        </w:rPr>
        <w:t xml:space="preserve">e </w:t>
      </w:r>
      <w:r w:rsidRPr="00461926">
        <w:rPr>
          <w:rStyle w:val="text"/>
          <w:rFonts w:ascii="Century Gothic" w:hAnsi="Century Gothic"/>
        </w:rPr>
        <w:t>come to my house!”</w:t>
      </w:r>
    </w:p>
    <w:p w14:paraId="3CF7160D" w14:textId="709AC303" w:rsidR="004E0476" w:rsidRDefault="009064C1" w:rsidP="004E0476">
      <w:pPr>
        <w:rPr>
          <w:rFonts w:ascii="Century Gothic" w:hAnsi="Century Gothic"/>
        </w:rPr>
      </w:pPr>
      <w:r>
        <w:rPr>
          <w:rFonts w:ascii="Century Gothic" w:hAnsi="Century Gothic"/>
        </w:rPr>
        <w:t xml:space="preserve">As you make your cornucopia craft </w:t>
      </w:r>
      <w:r w:rsidR="00446B2D">
        <w:rPr>
          <w:rFonts w:ascii="Century Gothic" w:hAnsi="Century Gothic"/>
        </w:rPr>
        <w:t>think about:</w:t>
      </w:r>
    </w:p>
    <w:p w14:paraId="7C3846EB" w14:textId="2BCD0F16" w:rsidR="00446B2D" w:rsidRDefault="00446B2D" w:rsidP="00446B2D">
      <w:pPr>
        <w:pStyle w:val="ListParagraph"/>
        <w:numPr>
          <w:ilvl w:val="0"/>
          <w:numId w:val="1"/>
        </w:numPr>
        <w:rPr>
          <w:rFonts w:ascii="Century Gothic" w:hAnsi="Century Gothic"/>
        </w:rPr>
      </w:pPr>
      <w:r>
        <w:rPr>
          <w:rFonts w:ascii="Century Gothic" w:hAnsi="Century Gothic"/>
        </w:rPr>
        <w:t xml:space="preserve">When was a time that you had an abundance of something (more than you needed)?  </w:t>
      </w:r>
    </w:p>
    <w:p w14:paraId="0B346935" w14:textId="74C87D68" w:rsidR="00446B2D" w:rsidRDefault="00446B2D" w:rsidP="00446B2D">
      <w:pPr>
        <w:pStyle w:val="ListParagraph"/>
        <w:numPr>
          <w:ilvl w:val="0"/>
          <w:numId w:val="1"/>
        </w:numPr>
        <w:rPr>
          <w:rFonts w:ascii="Century Gothic" w:hAnsi="Century Gothic"/>
        </w:rPr>
      </w:pPr>
      <w:r>
        <w:rPr>
          <w:rFonts w:ascii="Century Gothic" w:hAnsi="Century Gothic"/>
        </w:rPr>
        <w:t xml:space="preserve">Have you ever shared food or clothing with someone else because you had more than you needed?  Has anyone ever shared with you when you needed more?  </w:t>
      </w:r>
    </w:p>
    <w:p w14:paraId="4A7FE462" w14:textId="648ABE0A" w:rsidR="00446B2D" w:rsidRPr="00446B2D" w:rsidRDefault="00446B2D" w:rsidP="00446B2D">
      <w:pPr>
        <w:pStyle w:val="ListParagraph"/>
        <w:numPr>
          <w:ilvl w:val="0"/>
          <w:numId w:val="1"/>
        </w:numPr>
        <w:rPr>
          <w:rFonts w:ascii="Century Gothic" w:hAnsi="Century Gothic"/>
        </w:rPr>
      </w:pPr>
      <w:r>
        <w:rPr>
          <w:rFonts w:ascii="Century Gothic" w:hAnsi="Century Gothic"/>
        </w:rPr>
        <w:t xml:space="preserve">God wants us to share with one another so that everyone always has everything they need!  Say a prayer asking God to help us share with each other and to help everyone have enough food to eat.  </w:t>
      </w:r>
    </w:p>
    <w:p w14:paraId="53906E69" w14:textId="18ECA9A4" w:rsidR="004E0476" w:rsidRDefault="004E0476">
      <w:pPr>
        <w:rPr>
          <w:rFonts w:ascii="Century Gothic" w:hAnsi="Century Gothic"/>
        </w:rPr>
      </w:pPr>
    </w:p>
    <w:p w14:paraId="4A34C3E1" w14:textId="0BB9D024" w:rsidR="00446B2D" w:rsidRDefault="00446B2D">
      <w:pPr>
        <w:rPr>
          <w:rFonts w:ascii="Century Gothic" w:hAnsi="Century Gothic"/>
        </w:rPr>
      </w:pPr>
      <w:r>
        <w:rPr>
          <w:rFonts w:ascii="Century Gothic" w:hAnsi="Century Gothic"/>
        </w:rPr>
        <w:t xml:space="preserve">Supplies provided:  </w:t>
      </w:r>
    </w:p>
    <w:p w14:paraId="7272A7EA" w14:textId="6439EABB" w:rsidR="00446B2D" w:rsidRDefault="00446B2D" w:rsidP="00446B2D">
      <w:pPr>
        <w:pStyle w:val="ListParagraph"/>
        <w:numPr>
          <w:ilvl w:val="0"/>
          <w:numId w:val="1"/>
        </w:numPr>
        <w:rPr>
          <w:rFonts w:ascii="Century Gothic" w:hAnsi="Century Gothic"/>
        </w:rPr>
      </w:pPr>
      <w:r>
        <w:rPr>
          <w:rFonts w:ascii="Century Gothic" w:hAnsi="Century Gothic"/>
        </w:rPr>
        <w:t>Paper plate</w:t>
      </w:r>
    </w:p>
    <w:p w14:paraId="1CEEEFDD" w14:textId="6EDDC551" w:rsidR="00446B2D" w:rsidRDefault="00446B2D" w:rsidP="00446B2D">
      <w:pPr>
        <w:pStyle w:val="ListParagraph"/>
        <w:numPr>
          <w:ilvl w:val="0"/>
          <w:numId w:val="1"/>
        </w:numPr>
        <w:rPr>
          <w:rFonts w:ascii="Century Gothic" w:hAnsi="Century Gothic"/>
        </w:rPr>
      </w:pPr>
      <w:r>
        <w:rPr>
          <w:rFonts w:ascii="Century Gothic" w:hAnsi="Century Gothic"/>
        </w:rPr>
        <w:t>Colored paper</w:t>
      </w:r>
      <w:r w:rsidR="006C1BCC">
        <w:rPr>
          <w:rFonts w:ascii="Century Gothic" w:hAnsi="Century Gothic"/>
        </w:rPr>
        <w:t>s</w:t>
      </w:r>
    </w:p>
    <w:p w14:paraId="7D4256A9" w14:textId="4CB35893" w:rsidR="00446B2D" w:rsidRDefault="00446B2D" w:rsidP="00446B2D">
      <w:pPr>
        <w:rPr>
          <w:rFonts w:ascii="Century Gothic" w:hAnsi="Century Gothic"/>
        </w:rPr>
      </w:pPr>
    </w:p>
    <w:p w14:paraId="1759DD84" w14:textId="6BBBB081" w:rsidR="00446B2D" w:rsidRDefault="00446B2D" w:rsidP="00446B2D">
      <w:pPr>
        <w:rPr>
          <w:rFonts w:ascii="Century Gothic" w:hAnsi="Century Gothic"/>
        </w:rPr>
      </w:pPr>
      <w:r>
        <w:rPr>
          <w:rFonts w:ascii="Century Gothic" w:hAnsi="Century Gothic"/>
        </w:rPr>
        <w:t xml:space="preserve">Other supplies: </w:t>
      </w:r>
    </w:p>
    <w:p w14:paraId="1A6F484A" w14:textId="73E9171B" w:rsidR="00446B2D" w:rsidRDefault="00446B2D" w:rsidP="00446B2D">
      <w:pPr>
        <w:pStyle w:val="ListParagraph"/>
        <w:numPr>
          <w:ilvl w:val="0"/>
          <w:numId w:val="1"/>
        </w:numPr>
        <w:rPr>
          <w:rFonts w:ascii="Century Gothic" w:hAnsi="Century Gothic"/>
        </w:rPr>
      </w:pPr>
      <w:r>
        <w:rPr>
          <w:rFonts w:ascii="Century Gothic" w:hAnsi="Century Gothic"/>
        </w:rPr>
        <w:t>Stapler</w:t>
      </w:r>
    </w:p>
    <w:p w14:paraId="303CCF6B" w14:textId="19699A0D" w:rsidR="00446B2D" w:rsidRDefault="00446B2D" w:rsidP="00446B2D">
      <w:pPr>
        <w:pStyle w:val="ListParagraph"/>
        <w:numPr>
          <w:ilvl w:val="0"/>
          <w:numId w:val="1"/>
        </w:numPr>
        <w:rPr>
          <w:rFonts w:ascii="Century Gothic" w:hAnsi="Century Gothic"/>
        </w:rPr>
      </w:pPr>
      <w:r>
        <w:rPr>
          <w:rFonts w:ascii="Century Gothic" w:hAnsi="Century Gothic"/>
        </w:rPr>
        <w:t>Markers/crayons</w:t>
      </w:r>
    </w:p>
    <w:p w14:paraId="0347B6D9" w14:textId="26FCA590" w:rsidR="00922660" w:rsidRDefault="00922660" w:rsidP="00446B2D">
      <w:pPr>
        <w:pStyle w:val="ListParagraph"/>
        <w:numPr>
          <w:ilvl w:val="0"/>
          <w:numId w:val="1"/>
        </w:numPr>
        <w:rPr>
          <w:rFonts w:ascii="Century Gothic" w:hAnsi="Century Gothic"/>
        </w:rPr>
      </w:pPr>
      <w:r>
        <w:rPr>
          <w:rFonts w:ascii="Century Gothic" w:hAnsi="Century Gothic"/>
        </w:rPr>
        <w:t>Glue (optional)</w:t>
      </w:r>
    </w:p>
    <w:p w14:paraId="74043971" w14:textId="4DFDFEBE" w:rsidR="00446B2D" w:rsidRDefault="00446B2D" w:rsidP="00446B2D">
      <w:pPr>
        <w:rPr>
          <w:rFonts w:ascii="Century Gothic" w:hAnsi="Century Gothic"/>
        </w:rPr>
      </w:pPr>
    </w:p>
    <w:p w14:paraId="24229844" w14:textId="7F1E1F84" w:rsidR="00446B2D" w:rsidRDefault="00446B2D" w:rsidP="00446B2D">
      <w:pPr>
        <w:rPr>
          <w:rFonts w:ascii="Century Gothic" w:hAnsi="Century Gothic"/>
        </w:rPr>
      </w:pPr>
      <w:r>
        <w:rPr>
          <w:rFonts w:ascii="Century Gothic" w:hAnsi="Century Gothic"/>
        </w:rPr>
        <w:t xml:space="preserve">Directions:  </w:t>
      </w:r>
    </w:p>
    <w:p w14:paraId="41ABF6B3" w14:textId="4CE7A471" w:rsidR="00446B2D" w:rsidRDefault="00446B2D" w:rsidP="006C1BCC">
      <w:pPr>
        <w:pStyle w:val="ListParagraph"/>
        <w:numPr>
          <w:ilvl w:val="0"/>
          <w:numId w:val="4"/>
        </w:numPr>
        <w:rPr>
          <w:rFonts w:ascii="Century Gothic" w:hAnsi="Century Gothic"/>
        </w:rPr>
      </w:pPr>
      <w:r>
        <w:rPr>
          <w:rFonts w:ascii="Century Gothic" w:hAnsi="Century Gothic"/>
        </w:rPr>
        <w:t>Color your paper plate to look like a basket (or with whatever colors you like)</w:t>
      </w:r>
      <w:r w:rsidR="006C1BCC">
        <w:rPr>
          <w:rFonts w:ascii="Century Gothic" w:hAnsi="Century Gothic"/>
        </w:rPr>
        <w:t>.</w:t>
      </w:r>
    </w:p>
    <w:p w14:paraId="7A6A89FD" w14:textId="6D9C722B" w:rsidR="00446B2D" w:rsidRDefault="00446B2D" w:rsidP="006C1BCC">
      <w:pPr>
        <w:pStyle w:val="ListParagraph"/>
        <w:numPr>
          <w:ilvl w:val="0"/>
          <w:numId w:val="4"/>
        </w:numPr>
        <w:rPr>
          <w:rFonts w:ascii="Century Gothic" w:hAnsi="Century Gothic"/>
        </w:rPr>
      </w:pPr>
      <w:r>
        <w:rPr>
          <w:rFonts w:ascii="Century Gothic" w:hAnsi="Century Gothic"/>
        </w:rPr>
        <w:t>Roll the paper plate into a cone and staple it together (you will need an adult to help you with this)</w:t>
      </w:r>
      <w:r w:rsidR="006C1BCC">
        <w:rPr>
          <w:rFonts w:ascii="Century Gothic" w:hAnsi="Century Gothic"/>
        </w:rPr>
        <w:t>.</w:t>
      </w:r>
    </w:p>
    <w:p w14:paraId="51F9582F" w14:textId="25D4C3C6" w:rsidR="00446B2D" w:rsidRDefault="00446B2D" w:rsidP="006C1BCC">
      <w:pPr>
        <w:pStyle w:val="ListParagraph"/>
        <w:numPr>
          <w:ilvl w:val="0"/>
          <w:numId w:val="4"/>
        </w:numPr>
        <w:rPr>
          <w:rFonts w:ascii="Century Gothic" w:hAnsi="Century Gothic"/>
        </w:rPr>
      </w:pPr>
      <w:r>
        <w:rPr>
          <w:rFonts w:ascii="Century Gothic" w:hAnsi="Century Gothic"/>
        </w:rPr>
        <w:t xml:space="preserve">Use the colored paper </w:t>
      </w:r>
      <w:r w:rsidR="00922660">
        <w:rPr>
          <w:rFonts w:ascii="Century Gothic" w:hAnsi="Century Gothic"/>
        </w:rPr>
        <w:t>to create fruits and vegetables to put in your cornucopia.  There are lots of different ways to create these:  cut the paper to create 2d shapes, crumple the paper into</w:t>
      </w:r>
      <w:r w:rsidR="00DA1CE2">
        <w:rPr>
          <w:rFonts w:ascii="Century Gothic" w:hAnsi="Century Gothic"/>
        </w:rPr>
        <w:t xml:space="preserve"> 3d balls, cut the paper into strips and roll them to create 3d shapes, etc.  Get creative!  </w:t>
      </w:r>
    </w:p>
    <w:p w14:paraId="6E6748FC" w14:textId="749E7EE7" w:rsidR="006C1BCC" w:rsidRPr="00446B2D" w:rsidRDefault="006C1BCC" w:rsidP="006C1BCC">
      <w:pPr>
        <w:pStyle w:val="ListParagraph"/>
        <w:numPr>
          <w:ilvl w:val="0"/>
          <w:numId w:val="4"/>
        </w:numPr>
        <w:rPr>
          <w:rFonts w:ascii="Century Gothic" w:hAnsi="Century Gothic"/>
        </w:rPr>
      </w:pPr>
      <w:r>
        <w:rPr>
          <w:rFonts w:ascii="Century Gothic" w:hAnsi="Century Gothic"/>
        </w:rPr>
        <w:t xml:space="preserve">Glue the colored papers into your cornucopia and see how it overflows!  </w:t>
      </w:r>
    </w:p>
    <w:sectPr w:rsidR="006C1BCC" w:rsidRPr="00446B2D" w:rsidSect="006C1B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37FA"/>
    <w:multiLevelType w:val="hybridMultilevel"/>
    <w:tmpl w:val="D9BA4BCA"/>
    <w:lvl w:ilvl="0" w:tplc="4776EE7E">
      <w:start w:val="10"/>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1E15FD6"/>
    <w:multiLevelType w:val="hybridMultilevel"/>
    <w:tmpl w:val="D026D4E8"/>
    <w:lvl w:ilvl="0" w:tplc="88D4CA62">
      <w:start w:val="3"/>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1B03A81"/>
    <w:multiLevelType w:val="hybridMultilevel"/>
    <w:tmpl w:val="27BCA34C"/>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DC6779E"/>
    <w:multiLevelType w:val="hybridMultilevel"/>
    <w:tmpl w:val="8FF2C152"/>
    <w:lvl w:ilvl="0" w:tplc="A4606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76"/>
    <w:rsid w:val="00147B41"/>
    <w:rsid w:val="00446B2D"/>
    <w:rsid w:val="00461926"/>
    <w:rsid w:val="004E0476"/>
    <w:rsid w:val="006C1BCC"/>
    <w:rsid w:val="009064C1"/>
    <w:rsid w:val="00922660"/>
    <w:rsid w:val="00DA1CE2"/>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75BCA"/>
  <w14:defaultImageDpi w14:val="32767"/>
  <w15:chartTrackingRefBased/>
  <w15:docId w15:val="{945CCA8D-7C3E-3642-A669-3148317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192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61926"/>
  </w:style>
  <w:style w:type="character" w:customStyle="1" w:styleId="apple-converted-space">
    <w:name w:val="apple-converted-space"/>
    <w:basedOn w:val="DefaultParagraphFont"/>
    <w:rsid w:val="00461926"/>
  </w:style>
  <w:style w:type="character" w:customStyle="1" w:styleId="indent-1-breaks">
    <w:name w:val="indent-1-breaks"/>
    <w:basedOn w:val="DefaultParagraphFont"/>
    <w:rsid w:val="00461926"/>
  </w:style>
  <w:style w:type="character" w:styleId="Hyperlink">
    <w:name w:val="Hyperlink"/>
    <w:basedOn w:val="DefaultParagraphFont"/>
    <w:uiPriority w:val="99"/>
    <w:semiHidden/>
    <w:unhideWhenUsed/>
    <w:rsid w:val="00461926"/>
    <w:rPr>
      <w:color w:val="0000FF"/>
      <w:u w:val="single"/>
    </w:rPr>
  </w:style>
  <w:style w:type="paragraph" w:styleId="ListParagraph">
    <w:name w:val="List Paragraph"/>
    <w:basedOn w:val="Normal"/>
    <w:uiPriority w:val="34"/>
    <w:qFormat/>
    <w:rsid w:val="0044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3</cp:revision>
  <dcterms:created xsi:type="dcterms:W3CDTF">2020-10-23T18:02:00Z</dcterms:created>
  <dcterms:modified xsi:type="dcterms:W3CDTF">2020-10-25T15:30:00Z</dcterms:modified>
</cp:coreProperties>
</file>