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35984" w14:textId="22DA80B7" w:rsidR="00604190" w:rsidRPr="00E90C2B" w:rsidRDefault="00E90C2B" w:rsidP="00604190">
      <w:pPr>
        <w:jc w:val="center"/>
        <w:rPr>
          <w:rFonts w:ascii="Lucida Blackletter" w:hAnsi="Lucida Blackletter"/>
          <w:color w:val="000000" w:themeColor="text1"/>
          <w:sz w:val="48"/>
          <w:szCs w:val="48"/>
        </w:rPr>
      </w:pPr>
      <w:r>
        <w:rPr>
          <w:rFonts w:ascii="Lucida Blackletter" w:hAnsi="Lucida Blackletter"/>
          <w:color w:val="000000" w:themeColor="text1"/>
          <w:sz w:val="48"/>
          <w:szCs w:val="48"/>
        </w:rPr>
        <w:t>October</w:t>
      </w:r>
      <w:r w:rsidR="00604190" w:rsidRPr="00E90C2B">
        <w:rPr>
          <w:rFonts w:ascii="Lucida Blackletter" w:hAnsi="Lucida Blackletter"/>
          <w:color w:val="000000" w:themeColor="text1"/>
          <w:sz w:val="48"/>
          <w:szCs w:val="48"/>
        </w:rPr>
        <w:t xml:space="preserve"> Weekly Reflections</w:t>
      </w:r>
    </w:p>
    <w:p w14:paraId="346DE87B" w14:textId="77777777" w:rsidR="00604190" w:rsidRPr="00E90C2B" w:rsidRDefault="00604190" w:rsidP="00604190">
      <w:pPr>
        <w:jc w:val="center"/>
        <w:rPr>
          <w:rFonts w:ascii="Lucida Blackletter" w:hAnsi="Lucida Blackletter"/>
          <w:color w:val="000000" w:themeColor="text1"/>
          <w:sz w:val="48"/>
          <w:szCs w:val="48"/>
        </w:rPr>
      </w:pPr>
    </w:p>
    <w:p w14:paraId="455EAEA6" w14:textId="72F19E12" w:rsidR="00604190" w:rsidRPr="00642849" w:rsidRDefault="00642849" w:rsidP="00642849">
      <w:pPr>
        <w:rPr>
          <w:rFonts w:ascii="Lucida Blackletter" w:hAnsi="Lucida Blackletter"/>
          <w:color w:val="000000" w:themeColor="text1"/>
          <w:sz w:val="40"/>
          <w:szCs w:val="40"/>
        </w:rPr>
      </w:pPr>
      <w:r>
        <w:rPr>
          <w:rFonts w:ascii="Lucida Blackletter" w:hAnsi="Lucida Blackletter"/>
          <w:color w:val="000000" w:themeColor="text1"/>
          <w:sz w:val="40"/>
          <w:szCs w:val="40"/>
        </w:rPr>
        <w:t>Saved by Grace</w:t>
      </w:r>
    </w:p>
    <w:p w14:paraId="2E585D85" w14:textId="77777777" w:rsidR="00862B6D" w:rsidRPr="00862B6D" w:rsidRDefault="00862B6D" w:rsidP="00862B6D">
      <w:pPr>
        <w:pStyle w:val="NoSpacing"/>
        <w:rPr>
          <w:rFonts w:ascii="Century Gothic" w:hAnsi="Century Gothic"/>
        </w:rPr>
      </w:pPr>
      <w:r w:rsidRPr="00862B6D">
        <w:rPr>
          <w:rFonts w:ascii="Century Gothic" w:hAnsi="Century Gothic"/>
        </w:rPr>
        <w:t>“Therefore, because people cannot by their own powers live according to the law of God and because all are under sin and guilty of eternal wrath and death, we cannot be set free from sin and be justified through the law…Therefore it follows that personal faith—by which an individual believes that his or her sins are remitted on account of Christ and that God is reconciled and gracious on account of Christ—receives the forgiveness of sins and justifies us.” –Philip Melanchthon writing on behalf of Martin Luther</w:t>
      </w:r>
    </w:p>
    <w:p w14:paraId="0F088D7D" w14:textId="77777777" w:rsidR="00862B6D" w:rsidRPr="00862B6D" w:rsidRDefault="00862B6D" w:rsidP="00862B6D">
      <w:pPr>
        <w:pStyle w:val="NoSpacing"/>
        <w:rPr>
          <w:rFonts w:ascii="Century Gothic" w:hAnsi="Century Gothic"/>
        </w:rPr>
      </w:pPr>
    </w:p>
    <w:p w14:paraId="5628A38A" w14:textId="77777777" w:rsidR="00862B6D" w:rsidRPr="00862B6D" w:rsidRDefault="00862B6D" w:rsidP="00DD1109">
      <w:pPr>
        <w:pStyle w:val="NoSpacing"/>
        <w:ind w:left="720" w:right="720"/>
        <w:jc w:val="both"/>
        <w:rPr>
          <w:rFonts w:ascii="Century Gothic" w:hAnsi="Century Gothic"/>
        </w:rPr>
      </w:pPr>
      <w:r w:rsidRPr="00862B6D">
        <w:rPr>
          <w:rFonts w:ascii="Century Gothic" w:hAnsi="Century Gothic"/>
        </w:rPr>
        <w:t>“For there is no distinction, since all have sinned and fall short of the glory of God; they are now justified by God’s grace as a gift, through the redemption that is in Christ Jesus…For we hold that a person is justified by faith apart from works prescribed by the law.”  Romans 3:22-24; 28</w:t>
      </w:r>
    </w:p>
    <w:p w14:paraId="7016C8A3" w14:textId="77777777" w:rsidR="00862B6D" w:rsidRPr="00862B6D" w:rsidRDefault="00862B6D" w:rsidP="00862B6D">
      <w:pPr>
        <w:pStyle w:val="NoSpacing"/>
        <w:rPr>
          <w:rFonts w:ascii="Century Gothic" w:hAnsi="Century Gothic"/>
        </w:rPr>
      </w:pPr>
    </w:p>
    <w:p w14:paraId="351BF772" w14:textId="77777777" w:rsidR="00862B6D" w:rsidRPr="00862B6D" w:rsidRDefault="00862B6D" w:rsidP="00862B6D">
      <w:pPr>
        <w:pStyle w:val="NoSpacing"/>
        <w:rPr>
          <w:rFonts w:ascii="Century Gothic" w:hAnsi="Century Gothic"/>
        </w:rPr>
      </w:pPr>
      <w:r w:rsidRPr="00862B6D">
        <w:rPr>
          <w:rFonts w:ascii="Century Gothic" w:hAnsi="Century Gothic"/>
        </w:rPr>
        <w:t xml:space="preserve">This passage from Romans is one of the most famous of the Reformation.  Martin Luther struggled greatly with his own sin.  He constantly was tallying up what he had done wrong and confessing it, afraid that he would never be able to “make up” for all of his sins.  He had always been taught that his salvation was something only he could earn by making himself right with God.  In one of his darkest moments of worry and fear about his chances of being saved, these words from Paul in Romans changed everything and helped him to see things differently.  He came to believe in a loving God who had already saved him, rather than a God eager to smite him for his sins.  As Lutherans, the idea that we have been saved by grace through faith (which is itself a gift from God) is the foundation of our faith.  </w:t>
      </w:r>
    </w:p>
    <w:p w14:paraId="0CF0AF5A" w14:textId="46B7C6DF" w:rsidR="00862B6D" w:rsidRPr="00862B6D" w:rsidRDefault="00862B6D" w:rsidP="00862B6D">
      <w:pPr>
        <w:pStyle w:val="NoSpacing"/>
        <w:rPr>
          <w:rFonts w:ascii="Century Gothic" w:hAnsi="Century Gothic"/>
        </w:rPr>
      </w:pPr>
      <w:r w:rsidRPr="00862B6D">
        <w:rPr>
          <w:rFonts w:ascii="Century Gothic" w:hAnsi="Century Gothic"/>
        </w:rPr>
        <w:tab/>
        <w:t xml:space="preserve">There is nothing we can do to make God love us more than God already does, but there is nothing we can to do </w:t>
      </w:r>
      <w:r w:rsidR="000F7A11">
        <w:rPr>
          <w:rFonts w:ascii="Century Gothic" w:hAnsi="Century Gothic"/>
        </w:rPr>
        <w:t xml:space="preserve">to </w:t>
      </w:r>
      <w:r w:rsidRPr="00862B6D">
        <w:rPr>
          <w:rFonts w:ascii="Century Gothic" w:hAnsi="Century Gothic"/>
        </w:rPr>
        <w:t xml:space="preserve">make God love us any less either.  God’s love is guaranteed for us no matter what.  It is not always easy to remember this—we want to treat others based on their actions toward us and we expect God will do the same because it is hard to imagine another way of living.  What can you do this week to remember God’s grace?  Think of ways to practice showing grace to yourself and others.  </w:t>
      </w:r>
    </w:p>
    <w:p w14:paraId="4D483E9A" w14:textId="77777777" w:rsidR="00DD1109" w:rsidRDefault="00862B6D" w:rsidP="00DD1109">
      <w:pPr>
        <w:pStyle w:val="NoSpacing"/>
        <w:ind w:firstLine="720"/>
        <w:rPr>
          <w:rFonts w:ascii="Century Gothic" w:hAnsi="Century Gothic"/>
        </w:rPr>
      </w:pPr>
      <w:r w:rsidRPr="00862B6D">
        <w:rPr>
          <w:rFonts w:ascii="Century Gothic" w:hAnsi="Century Gothic"/>
        </w:rPr>
        <w:t xml:space="preserve">Martin Luther taught that every time we use water, we can remember our baptisms and remember that we are beloved children of God whether we are at our worst or at our best.  </w:t>
      </w:r>
    </w:p>
    <w:p w14:paraId="43E99ED2" w14:textId="747EBCC5" w:rsidR="00DD1109" w:rsidRDefault="00DD1109" w:rsidP="00DD1109">
      <w:pPr>
        <w:pStyle w:val="NoSpacing"/>
        <w:rPr>
          <w:rFonts w:ascii="Century Gothic" w:hAnsi="Century Gothic"/>
        </w:rPr>
      </w:pPr>
    </w:p>
    <w:p w14:paraId="3D1CD3A4" w14:textId="2B8EE3EA" w:rsidR="00DD1109" w:rsidRDefault="00DD1109" w:rsidP="00DD1109">
      <w:pPr>
        <w:pStyle w:val="NoSpacing"/>
        <w:rPr>
          <w:rFonts w:ascii="Century Gothic" w:hAnsi="Century Gothic"/>
        </w:rPr>
      </w:pPr>
      <w:r>
        <w:rPr>
          <w:rFonts w:ascii="Century Gothic" w:hAnsi="Century Gothic"/>
        </w:rPr>
        <w:t>Prayer Prompt</w:t>
      </w:r>
    </w:p>
    <w:p w14:paraId="0883C87F" w14:textId="24599FDD" w:rsidR="00862B6D" w:rsidRPr="00862B6D" w:rsidRDefault="00862B6D" w:rsidP="00DD1109">
      <w:pPr>
        <w:pStyle w:val="NoSpacing"/>
        <w:numPr>
          <w:ilvl w:val="0"/>
          <w:numId w:val="4"/>
        </w:numPr>
        <w:rPr>
          <w:rFonts w:ascii="Century Gothic" w:hAnsi="Century Gothic"/>
        </w:rPr>
      </w:pPr>
      <w:r w:rsidRPr="00862B6D">
        <w:rPr>
          <w:rFonts w:ascii="Century Gothic" w:hAnsi="Century Gothic"/>
        </w:rPr>
        <w:t xml:space="preserve">This week when you and your family pray together, try giving thanks to God for the gift of grace and asking God to help you show grace to yourselves and each other this week.  </w:t>
      </w:r>
    </w:p>
    <w:p w14:paraId="429C85FA" w14:textId="7900933F" w:rsidR="00642849" w:rsidRDefault="00642849" w:rsidP="00862B6D">
      <w:pPr>
        <w:pStyle w:val="NoSpacing"/>
        <w:rPr>
          <w:rFonts w:ascii="Century Gothic" w:hAnsi="Century Gothic"/>
          <w:shd w:val="clear" w:color="auto" w:fill="FFFFFF"/>
        </w:rPr>
      </w:pPr>
    </w:p>
    <w:p w14:paraId="31B2E001" w14:textId="77777777" w:rsidR="00DD1109" w:rsidRPr="00862B6D" w:rsidRDefault="00DD1109" w:rsidP="00862B6D">
      <w:pPr>
        <w:pStyle w:val="NoSpacing"/>
        <w:rPr>
          <w:rFonts w:ascii="Century Gothic" w:hAnsi="Century Gothic"/>
          <w:shd w:val="clear" w:color="auto" w:fill="FFFFFF"/>
        </w:rPr>
      </w:pPr>
    </w:p>
    <w:p w14:paraId="35753EA2" w14:textId="39945F55" w:rsidR="000934FE" w:rsidRPr="00642849" w:rsidRDefault="00642849" w:rsidP="00642849">
      <w:pPr>
        <w:rPr>
          <w:rFonts w:ascii="Lucida Blackletter" w:hAnsi="Lucida Blackletter"/>
          <w:sz w:val="40"/>
          <w:szCs w:val="40"/>
          <w:shd w:val="clear" w:color="auto" w:fill="FFFFFF"/>
        </w:rPr>
      </w:pPr>
      <w:r w:rsidRPr="00642849">
        <w:rPr>
          <w:rFonts w:ascii="Lucida Blackletter" w:hAnsi="Lucida Blackletter"/>
          <w:sz w:val="40"/>
          <w:szCs w:val="40"/>
          <w:shd w:val="clear" w:color="auto" w:fill="FFFFFF"/>
        </w:rPr>
        <w:lastRenderedPageBreak/>
        <w:t>Saint and Sinner</w:t>
      </w:r>
      <w:r w:rsidR="00DD1109">
        <w:rPr>
          <w:rFonts w:ascii="Lucida Blackletter" w:hAnsi="Lucida Blackletter"/>
          <w:sz w:val="40"/>
          <w:szCs w:val="40"/>
          <w:shd w:val="clear" w:color="auto" w:fill="FFFFFF"/>
        </w:rPr>
        <w:t xml:space="preserve"> – Simul Justus et </w:t>
      </w:r>
      <w:proofErr w:type="spellStart"/>
      <w:r w:rsidR="00DD1109">
        <w:rPr>
          <w:rFonts w:ascii="Lucida Blackletter" w:hAnsi="Lucida Blackletter"/>
          <w:sz w:val="40"/>
          <w:szCs w:val="40"/>
          <w:shd w:val="clear" w:color="auto" w:fill="FFFFFF"/>
        </w:rPr>
        <w:t>Peccator</w:t>
      </w:r>
      <w:proofErr w:type="spellEnd"/>
    </w:p>
    <w:p w14:paraId="54332640" w14:textId="09375331" w:rsidR="00642849" w:rsidRPr="00642849" w:rsidRDefault="00642849" w:rsidP="00C96D55">
      <w:pPr>
        <w:ind w:left="720" w:right="720"/>
        <w:jc w:val="both"/>
        <w:rPr>
          <w:rFonts w:ascii="Century Gothic" w:eastAsia="Times New Roman" w:hAnsi="Century Gothic" w:cs="Times New Roman"/>
          <w:color w:val="000000" w:themeColor="text1"/>
        </w:rPr>
      </w:pPr>
      <w:r w:rsidRPr="00642849">
        <w:rPr>
          <w:rFonts w:ascii="Century Gothic" w:eastAsia="Times New Roman" w:hAnsi="Century Gothic" w:cs="Times New Roman"/>
          <w:color w:val="000000" w:themeColor="text1"/>
          <w:shd w:val="clear" w:color="auto" w:fill="FFFFFF"/>
        </w:rPr>
        <w:t>For I delight in the law of God in my inmost self, but I see in my members another law at war with the law of my mind, making me captive to the law of sin that dwells in my members. Wretched man that I am! Who will rescue me from this body of death? Thanks be to God through Jesus Christ our Lord!</w:t>
      </w:r>
      <w:r w:rsidRPr="00642849">
        <w:rPr>
          <w:rFonts w:ascii="Century Gothic" w:eastAsia="Times New Roman" w:hAnsi="Century Gothic" w:cs="Times New Roman"/>
          <w:color w:val="000000" w:themeColor="text1"/>
        </w:rPr>
        <w:t xml:space="preserve"> </w:t>
      </w:r>
      <w:r w:rsidRPr="00642849">
        <w:rPr>
          <w:rFonts w:ascii="Century Gothic" w:eastAsia="Times New Roman" w:hAnsi="Century Gothic" w:cs="Times New Roman"/>
          <w:color w:val="000000" w:themeColor="text1"/>
          <w:shd w:val="clear" w:color="auto" w:fill="FFFFFF"/>
        </w:rPr>
        <w:t>So then, with my mind I am a slave to the law of God, but with my flesh I am a slave to the law of sin.</w:t>
      </w:r>
      <w:r w:rsidR="00DD1109">
        <w:rPr>
          <w:rFonts w:ascii="Century Gothic" w:eastAsia="Times New Roman" w:hAnsi="Century Gothic" w:cs="Times New Roman"/>
          <w:color w:val="000000" w:themeColor="text1"/>
          <w:shd w:val="clear" w:color="auto" w:fill="FFFFFF"/>
        </w:rPr>
        <w:t xml:space="preserve">  Romans 7:22-25</w:t>
      </w:r>
    </w:p>
    <w:p w14:paraId="11B479BD" w14:textId="2888F6CC" w:rsidR="00642849" w:rsidRDefault="00642849" w:rsidP="00642849">
      <w:pPr>
        <w:rPr>
          <w:rFonts w:ascii="Century Gothic" w:hAnsi="Century Gothic"/>
          <w:shd w:val="clear" w:color="auto" w:fill="FFFFFF"/>
        </w:rPr>
      </w:pPr>
    </w:p>
    <w:p w14:paraId="01B555B4" w14:textId="5CFE002F" w:rsidR="00642849" w:rsidRDefault="00642849" w:rsidP="00642849">
      <w:pPr>
        <w:rPr>
          <w:rFonts w:ascii="Century Gothic" w:eastAsia="Times New Roman" w:hAnsi="Century Gothic" w:cs="Times New Roman"/>
          <w:color w:val="000000" w:themeColor="text1"/>
          <w:shd w:val="clear" w:color="auto" w:fill="FFFFFF"/>
        </w:rPr>
      </w:pPr>
      <w:r>
        <w:rPr>
          <w:rFonts w:ascii="Century Gothic" w:hAnsi="Century Gothic"/>
          <w:shd w:val="clear" w:color="auto" w:fill="FFFFFF"/>
        </w:rPr>
        <w:t xml:space="preserve">Martin Luther believed strongly that all human beings were sinful.  He called us “rot-gut sinners.”  From Paul’s writings in Romans we can see that Paul believed the same thing.  Human </w:t>
      </w:r>
      <w:proofErr w:type="gramStart"/>
      <w:r>
        <w:rPr>
          <w:rFonts w:ascii="Century Gothic" w:hAnsi="Century Gothic"/>
          <w:shd w:val="clear" w:color="auto" w:fill="FFFFFF"/>
        </w:rPr>
        <w:t>beings</w:t>
      </w:r>
      <w:proofErr w:type="gramEnd"/>
      <w:r>
        <w:rPr>
          <w:rFonts w:ascii="Century Gothic" w:hAnsi="Century Gothic"/>
          <w:shd w:val="clear" w:color="auto" w:fill="FFFFFF"/>
        </w:rPr>
        <w:t xml:space="preserve"> sin.  We make mistakes</w:t>
      </w:r>
      <w:r w:rsidR="00C96D55">
        <w:rPr>
          <w:rFonts w:ascii="Century Gothic" w:hAnsi="Century Gothic"/>
          <w:shd w:val="clear" w:color="auto" w:fill="FFFFFF"/>
        </w:rPr>
        <w:t xml:space="preserve">.  We hurt one another, ourselves, creation, and God.  Sometimes this hurt is intentional and sometimes it is unintentional.  Like Paul says, </w:t>
      </w:r>
      <w:r w:rsidR="00C96D55" w:rsidRPr="00C96D55">
        <w:rPr>
          <w:rFonts w:ascii="Century Gothic" w:hAnsi="Century Gothic"/>
          <w:color w:val="000000" w:themeColor="text1"/>
          <w:shd w:val="clear" w:color="auto" w:fill="FFFFFF"/>
        </w:rPr>
        <w:t>“</w:t>
      </w:r>
      <w:r w:rsidR="00C96D55" w:rsidRPr="00C96D55">
        <w:rPr>
          <w:rFonts w:ascii="Century Gothic" w:eastAsia="Times New Roman" w:hAnsi="Century Gothic" w:cs="Times New Roman"/>
          <w:color w:val="000000" w:themeColor="text1"/>
          <w:shd w:val="clear" w:color="auto" w:fill="FFFFFF"/>
        </w:rPr>
        <w:t>I do not understand my own actions. For I do not do what I want, but I do the very thing I hate.</w:t>
      </w:r>
      <w:r w:rsidR="00C96D55">
        <w:rPr>
          <w:rFonts w:ascii="Century Gothic" w:eastAsia="Times New Roman" w:hAnsi="Century Gothic" w:cs="Times New Roman"/>
          <w:color w:val="000000" w:themeColor="text1"/>
          <w:shd w:val="clear" w:color="auto" w:fill="FFFFFF"/>
        </w:rPr>
        <w:t>” Sometimes the hurt we inflict is unconsciously done; whether we react out of anger or fear or stress; we cause hurt without meaning to.  As human beings we are sinful creatures and Luther believed that this sin was an innate part of our humanity.  But like Paul, Luther knew that sinful as we are God still loves us and God chooses to forgive and to redeem.  Even though we are sinners we are also saints because</w:t>
      </w:r>
      <w:r w:rsidR="000A3D4D">
        <w:rPr>
          <w:rFonts w:ascii="Century Gothic" w:eastAsia="Times New Roman" w:hAnsi="Century Gothic" w:cs="Times New Roman"/>
          <w:color w:val="000000" w:themeColor="text1"/>
          <w:shd w:val="clear" w:color="auto" w:fill="FFFFFF"/>
        </w:rPr>
        <w:t xml:space="preserve"> we have been forgiven, justified, redeemed by</w:t>
      </w:r>
      <w:r w:rsidR="00C96D55">
        <w:rPr>
          <w:rFonts w:ascii="Century Gothic" w:eastAsia="Times New Roman" w:hAnsi="Century Gothic" w:cs="Times New Roman"/>
          <w:color w:val="000000" w:themeColor="text1"/>
          <w:shd w:val="clear" w:color="auto" w:fill="FFFFFF"/>
        </w:rPr>
        <w:t xml:space="preserve"> the love of God found in Jesus Christ.  </w:t>
      </w:r>
      <w:r w:rsidR="008E55C9">
        <w:rPr>
          <w:rFonts w:ascii="Century Gothic" w:eastAsia="Times New Roman" w:hAnsi="Century Gothic" w:cs="Times New Roman"/>
          <w:color w:val="000000" w:themeColor="text1"/>
          <w:shd w:val="clear" w:color="auto" w:fill="FFFFFF"/>
        </w:rPr>
        <w:t xml:space="preserve">And out of gratitude for this miraculous love that makes us simultaneously saints and sinners (or as Luther put it in Latin </w:t>
      </w:r>
      <w:r>
        <w:rPr>
          <w:rFonts w:ascii="Century Gothic" w:hAnsi="Century Gothic"/>
          <w:shd w:val="clear" w:color="auto" w:fill="FFFFFF"/>
        </w:rPr>
        <w:t>“</w:t>
      </w:r>
      <w:r w:rsidRPr="008E55C9">
        <w:rPr>
          <w:rFonts w:ascii="Century Gothic" w:hAnsi="Century Gothic"/>
          <w:i/>
          <w:iCs/>
          <w:shd w:val="clear" w:color="auto" w:fill="FFFFFF"/>
        </w:rPr>
        <w:t xml:space="preserve">Simul Justus et </w:t>
      </w:r>
      <w:proofErr w:type="spellStart"/>
      <w:r w:rsidR="00DD1109">
        <w:rPr>
          <w:rFonts w:ascii="Century Gothic" w:hAnsi="Century Gothic"/>
          <w:i/>
          <w:iCs/>
          <w:shd w:val="clear" w:color="auto" w:fill="FFFFFF"/>
        </w:rPr>
        <w:t>P</w:t>
      </w:r>
      <w:r w:rsidRPr="008E55C9">
        <w:rPr>
          <w:rFonts w:ascii="Century Gothic" w:hAnsi="Century Gothic"/>
          <w:i/>
          <w:iCs/>
          <w:shd w:val="clear" w:color="auto" w:fill="FFFFFF"/>
        </w:rPr>
        <w:t>eccator</w:t>
      </w:r>
      <w:proofErr w:type="spellEnd"/>
      <w:r>
        <w:rPr>
          <w:rFonts w:ascii="Century Gothic" w:hAnsi="Century Gothic"/>
          <w:shd w:val="clear" w:color="auto" w:fill="FFFFFF"/>
        </w:rPr>
        <w:t>”</w:t>
      </w:r>
      <w:r w:rsidR="008E55C9">
        <w:rPr>
          <w:rFonts w:ascii="Century Gothic" w:hAnsi="Century Gothic"/>
          <w:shd w:val="clear" w:color="auto" w:fill="FFFFFF"/>
        </w:rPr>
        <w:t>) we can all cry out, “</w:t>
      </w:r>
      <w:r w:rsidR="008E55C9" w:rsidRPr="00642849">
        <w:rPr>
          <w:rFonts w:ascii="Century Gothic" w:eastAsia="Times New Roman" w:hAnsi="Century Gothic" w:cs="Times New Roman"/>
          <w:color w:val="000000" w:themeColor="text1"/>
          <w:shd w:val="clear" w:color="auto" w:fill="FFFFFF"/>
        </w:rPr>
        <w:t>Thanks be to God through Jesus Christ our Lord!</w:t>
      </w:r>
      <w:r w:rsidR="008E55C9">
        <w:rPr>
          <w:rFonts w:ascii="Century Gothic" w:eastAsia="Times New Roman" w:hAnsi="Century Gothic" w:cs="Times New Roman"/>
          <w:color w:val="000000" w:themeColor="text1"/>
          <w:shd w:val="clear" w:color="auto" w:fill="FFFFFF"/>
        </w:rPr>
        <w:t>”</w:t>
      </w:r>
    </w:p>
    <w:p w14:paraId="3E62CCA1" w14:textId="6F51053E" w:rsidR="008E55C9" w:rsidRDefault="008E55C9" w:rsidP="00642849">
      <w:pPr>
        <w:rPr>
          <w:rFonts w:ascii="Century Gothic" w:eastAsia="Times New Roman" w:hAnsi="Century Gothic" w:cs="Times New Roman"/>
          <w:color w:val="000000" w:themeColor="text1"/>
          <w:shd w:val="clear" w:color="auto" w:fill="FFFFFF"/>
        </w:rPr>
      </w:pPr>
    </w:p>
    <w:p w14:paraId="124303AD" w14:textId="79B344C9" w:rsidR="008E55C9" w:rsidRDefault="004F0470" w:rsidP="00642849">
      <w:pPr>
        <w:rPr>
          <w:rFonts w:ascii="Century Gothic" w:eastAsia="Times New Roman" w:hAnsi="Century Gothic" w:cs="Times New Roman"/>
          <w:color w:val="000000" w:themeColor="text1"/>
          <w:shd w:val="clear" w:color="auto" w:fill="FFFFFF"/>
        </w:rPr>
      </w:pPr>
      <w:r>
        <w:rPr>
          <w:rFonts w:ascii="Century Gothic" w:eastAsia="Times New Roman" w:hAnsi="Century Gothic" w:cs="Times New Roman"/>
          <w:color w:val="000000" w:themeColor="text1"/>
          <w:shd w:val="clear" w:color="auto" w:fill="FFFFFF"/>
        </w:rPr>
        <w:t>Questions for Reflection</w:t>
      </w:r>
    </w:p>
    <w:p w14:paraId="6D62CA87" w14:textId="562DE24D" w:rsidR="004F0470" w:rsidRDefault="004F0470" w:rsidP="004F0470">
      <w:pPr>
        <w:pStyle w:val="ListParagraph"/>
        <w:numPr>
          <w:ilvl w:val="0"/>
          <w:numId w:val="3"/>
        </w:numPr>
        <w:rPr>
          <w:rFonts w:ascii="Century Gothic" w:eastAsia="Times New Roman" w:hAnsi="Century Gothic" w:cs="Times New Roman"/>
          <w:color w:val="000000" w:themeColor="text1"/>
        </w:rPr>
      </w:pPr>
      <w:r>
        <w:rPr>
          <w:rFonts w:ascii="Century Gothic" w:eastAsia="Times New Roman" w:hAnsi="Century Gothic" w:cs="Times New Roman"/>
          <w:color w:val="000000" w:themeColor="text1"/>
        </w:rPr>
        <w:t xml:space="preserve">When was a time that you reacted out of anger, fear, or stress and hurt someone without meaning to?  How did you experience forgiveness?  From the person you </w:t>
      </w:r>
      <w:proofErr w:type="gramStart"/>
      <w:r>
        <w:rPr>
          <w:rFonts w:ascii="Century Gothic" w:eastAsia="Times New Roman" w:hAnsi="Century Gothic" w:cs="Times New Roman"/>
          <w:color w:val="000000" w:themeColor="text1"/>
        </w:rPr>
        <w:t>hurt?</w:t>
      </w:r>
      <w:proofErr w:type="gramEnd"/>
      <w:r>
        <w:rPr>
          <w:rFonts w:ascii="Century Gothic" w:eastAsia="Times New Roman" w:hAnsi="Century Gothic" w:cs="Times New Roman"/>
          <w:color w:val="000000" w:themeColor="text1"/>
        </w:rPr>
        <w:t xml:space="preserve">  From yourself? From God?  </w:t>
      </w:r>
    </w:p>
    <w:p w14:paraId="41519A13" w14:textId="5D9FA3DB" w:rsidR="00D4132E" w:rsidRDefault="00D4132E" w:rsidP="00D4132E">
      <w:pPr>
        <w:pStyle w:val="ListParagraph"/>
        <w:numPr>
          <w:ilvl w:val="0"/>
          <w:numId w:val="3"/>
        </w:numPr>
        <w:rPr>
          <w:rFonts w:ascii="Century Gothic" w:eastAsia="Times New Roman" w:hAnsi="Century Gothic" w:cs="Times New Roman"/>
          <w:color w:val="000000" w:themeColor="text1"/>
        </w:rPr>
      </w:pPr>
      <w:r>
        <w:rPr>
          <w:rFonts w:ascii="Century Gothic" w:eastAsia="Times New Roman" w:hAnsi="Century Gothic" w:cs="Times New Roman"/>
          <w:color w:val="000000" w:themeColor="text1"/>
        </w:rPr>
        <w:t xml:space="preserve">When people read this Saint and Sinner </w:t>
      </w:r>
      <w:r w:rsidR="000F7A11">
        <w:rPr>
          <w:rFonts w:ascii="Century Gothic" w:eastAsia="Times New Roman" w:hAnsi="Century Gothic" w:cs="Times New Roman"/>
          <w:color w:val="000000" w:themeColor="text1"/>
        </w:rPr>
        <w:t>theology,</w:t>
      </w:r>
      <w:r>
        <w:rPr>
          <w:rFonts w:ascii="Century Gothic" w:eastAsia="Times New Roman" w:hAnsi="Century Gothic" w:cs="Times New Roman"/>
          <w:color w:val="000000" w:themeColor="text1"/>
        </w:rPr>
        <w:t xml:space="preserve"> they sometimes think it means Lutherans can sin without worry and never have to try to be better.  Luther would have been disgusted by this interpretation.  He believed that even though we are sinful, through our baptisms God is calling us every day to break the cycle of sin in our lives and be guided by the law of God, not the law of sin.  How has God’s forgiveness helped you to break away from sin?  </w:t>
      </w:r>
    </w:p>
    <w:p w14:paraId="4EE3AF6A" w14:textId="19DECEFB" w:rsidR="00D4132E" w:rsidRDefault="00D4132E" w:rsidP="00D4132E">
      <w:pPr>
        <w:pStyle w:val="ListParagraph"/>
        <w:numPr>
          <w:ilvl w:val="0"/>
          <w:numId w:val="3"/>
        </w:numPr>
        <w:rPr>
          <w:rFonts w:ascii="Century Gothic" w:eastAsia="Times New Roman" w:hAnsi="Century Gothic" w:cs="Times New Roman"/>
          <w:color w:val="000000" w:themeColor="text1"/>
        </w:rPr>
      </w:pPr>
      <w:r>
        <w:rPr>
          <w:rFonts w:ascii="Century Gothic" w:eastAsia="Times New Roman" w:hAnsi="Century Gothic" w:cs="Times New Roman"/>
          <w:color w:val="000000" w:themeColor="text1"/>
        </w:rPr>
        <w:t xml:space="preserve">The knowledge that we are all saints and sinners </w:t>
      </w:r>
      <w:proofErr w:type="gramStart"/>
      <w:r>
        <w:rPr>
          <w:rFonts w:ascii="Century Gothic" w:eastAsia="Times New Roman" w:hAnsi="Century Gothic" w:cs="Times New Roman"/>
          <w:color w:val="000000" w:themeColor="text1"/>
        </w:rPr>
        <w:t>helps</w:t>
      </w:r>
      <w:proofErr w:type="gramEnd"/>
      <w:r>
        <w:rPr>
          <w:rFonts w:ascii="Century Gothic" w:eastAsia="Times New Roman" w:hAnsi="Century Gothic" w:cs="Times New Roman"/>
          <w:color w:val="000000" w:themeColor="text1"/>
        </w:rPr>
        <w:t xml:space="preserve"> me </w:t>
      </w:r>
      <w:r w:rsidR="00B01A1B">
        <w:rPr>
          <w:rFonts w:ascii="Century Gothic" w:eastAsia="Times New Roman" w:hAnsi="Century Gothic" w:cs="Times New Roman"/>
          <w:color w:val="000000" w:themeColor="text1"/>
        </w:rPr>
        <w:t xml:space="preserve">to </w:t>
      </w:r>
      <w:r>
        <w:rPr>
          <w:rFonts w:ascii="Century Gothic" w:eastAsia="Times New Roman" w:hAnsi="Century Gothic" w:cs="Times New Roman"/>
          <w:color w:val="000000" w:themeColor="text1"/>
        </w:rPr>
        <w:t>have compassion and forgiveness for others because I know that I need this compassion and forgive</w:t>
      </w:r>
      <w:r w:rsidR="00B01A1B">
        <w:rPr>
          <w:rFonts w:ascii="Century Gothic" w:eastAsia="Times New Roman" w:hAnsi="Century Gothic" w:cs="Times New Roman"/>
          <w:color w:val="000000" w:themeColor="text1"/>
        </w:rPr>
        <w:t>nes</w:t>
      </w:r>
      <w:r>
        <w:rPr>
          <w:rFonts w:ascii="Century Gothic" w:eastAsia="Times New Roman" w:hAnsi="Century Gothic" w:cs="Times New Roman"/>
          <w:color w:val="000000" w:themeColor="text1"/>
        </w:rPr>
        <w:t>s just as much as they do.  How has the knowledge of your sin and need for forgiveness helped you</w:t>
      </w:r>
      <w:r w:rsidR="000F7A11">
        <w:rPr>
          <w:rFonts w:ascii="Century Gothic" w:eastAsia="Times New Roman" w:hAnsi="Century Gothic" w:cs="Times New Roman"/>
          <w:color w:val="000000" w:themeColor="text1"/>
        </w:rPr>
        <w:t xml:space="preserve"> to</w:t>
      </w:r>
      <w:r>
        <w:rPr>
          <w:rFonts w:ascii="Century Gothic" w:eastAsia="Times New Roman" w:hAnsi="Century Gothic" w:cs="Times New Roman"/>
          <w:color w:val="000000" w:themeColor="text1"/>
        </w:rPr>
        <w:t xml:space="preserve"> forgive others?  </w:t>
      </w:r>
    </w:p>
    <w:p w14:paraId="7CDB5162" w14:textId="30EC8545" w:rsidR="00D4132E" w:rsidRDefault="00D4132E" w:rsidP="00D4132E">
      <w:pPr>
        <w:rPr>
          <w:rFonts w:ascii="Century Gothic" w:eastAsia="Times New Roman" w:hAnsi="Century Gothic" w:cs="Times New Roman"/>
          <w:color w:val="000000" w:themeColor="text1"/>
        </w:rPr>
      </w:pPr>
    </w:p>
    <w:p w14:paraId="7CC16D00" w14:textId="5C11A07E" w:rsidR="00D4132E" w:rsidRDefault="00D4132E" w:rsidP="00D4132E">
      <w:pPr>
        <w:rPr>
          <w:rFonts w:ascii="Century Gothic" w:eastAsia="Times New Roman" w:hAnsi="Century Gothic" w:cs="Times New Roman"/>
          <w:color w:val="000000" w:themeColor="text1"/>
        </w:rPr>
      </w:pPr>
      <w:r>
        <w:rPr>
          <w:rFonts w:ascii="Century Gothic" w:eastAsia="Times New Roman" w:hAnsi="Century Gothic" w:cs="Times New Roman"/>
          <w:color w:val="000000" w:themeColor="text1"/>
        </w:rPr>
        <w:t>Prayer Prompt</w:t>
      </w:r>
    </w:p>
    <w:p w14:paraId="2B46E3DB" w14:textId="4A8E6AC5" w:rsidR="00D4132E" w:rsidRPr="00D4132E" w:rsidRDefault="00D4132E" w:rsidP="00D4132E">
      <w:pPr>
        <w:pStyle w:val="ListParagraph"/>
        <w:numPr>
          <w:ilvl w:val="0"/>
          <w:numId w:val="3"/>
        </w:numPr>
        <w:rPr>
          <w:rFonts w:ascii="Century Gothic" w:eastAsia="Times New Roman" w:hAnsi="Century Gothic" w:cs="Times New Roman"/>
          <w:color w:val="000000" w:themeColor="text1"/>
        </w:rPr>
      </w:pPr>
      <w:r>
        <w:rPr>
          <w:rFonts w:ascii="Century Gothic" w:eastAsia="Times New Roman" w:hAnsi="Century Gothic" w:cs="Times New Roman"/>
          <w:color w:val="000000" w:themeColor="text1"/>
        </w:rPr>
        <w:t xml:space="preserve">Spend some time talking to God about your sins, the ways you hurt others, yourself, creation, or God.  Be sure to thank God for the forgiveness you have received.  Then make a commitment not to commit this sin again.  </w:t>
      </w:r>
    </w:p>
    <w:p w14:paraId="7AA50499" w14:textId="02273E80" w:rsidR="00642849" w:rsidRDefault="00642849" w:rsidP="00642849">
      <w:pPr>
        <w:rPr>
          <w:rFonts w:ascii="Century Gothic" w:hAnsi="Century Gothic"/>
          <w:shd w:val="clear" w:color="auto" w:fill="FFFFFF"/>
        </w:rPr>
      </w:pPr>
    </w:p>
    <w:p w14:paraId="36956B80" w14:textId="1D49CD6B" w:rsidR="00DD1109" w:rsidRDefault="00DD1109" w:rsidP="00642849">
      <w:pPr>
        <w:rPr>
          <w:rFonts w:ascii="Century Gothic" w:hAnsi="Century Gothic"/>
          <w:shd w:val="clear" w:color="auto" w:fill="FFFFFF"/>
        </w:rPr>
      </w:pPr>
    </w:p>
    <w:p w14:paraId="335A4A07" w14:textId="77777777" w:rsidR="00DD1109" w:rsidRDefault="00DD1109" w:rsidP="00642849">
      <w:pPr>
        <w:rPr>
          <w:rFonts w:ascii="Century Gothic" w:hAnsi="Century Gothic"/>
          <w:shd w:val="clear" w:color="auto" w:fill="FFFFFF"/>
        </w:rPr>
      </w:pPr>
    </w:p>
    <w:p w14:paraId="6751D4B2" w14:textId="2F25D534" w:rsidR="00642849" w:rsidRPr="00642849" w:rsidRDefault="00642849" w:rsidP="00642849">
      <w:pPr>
        <w:rPr>
          <w:rFonts w:ascii="Lucida Blackletter" w:hAnsi="Lucida Blackletter"/>
          <w:sz w:val="40"/>
          <w:szCs w:val="40"/>
          <w:shd w:val="clear" w:color="auto" w:fill="FFFFFF"/>
        </w:rPr>
      </w:pPr>
      <w:r w:rsidRPr="00642849">
        <w:rPr>
          <w:rFonts w:ascii="Lucida Blackletter" w:hAnsi="Lucida Blackletter"/>
          <w:sz w:val="40"/>
          <w:szCs w:val="40"/>
          <w:shd w:val="clear" w:color="auto" w:fill="FFFFFF"/>
        </w:rPr>
        <w:lastRenderedPageBreak/>
        <w:t xml:space="preserve">Theology of </w:t>
      </w:r>
      <w:r w:rsidR="00DD1109">
        <w:rPr>
          <w:rFonts w:ascii="Lucida Blackletter" w:hAnsi="Lucida Blackletter"/>
          <w:sz w:val="40"/>
          <w:szCs w:val="40"/>
          <w:shd w:val="clear" w:color="auto" w:fill="FFFFFF"/>
        </w:rPr>
        <w:t xml:space="preserve">the </w:t>
      </w:r>
      <w:r w:rsidRPr="00642849">
        <w:rPr>
          <w:rFonts w:ascii="Lucida Blackletter" w:hAnsi="Lucida Blackletter"/>
          <w:sz w:val="40"/>
          <w:szCs w:val="40"/>
          <w:shd w:val="clear" w:color="auto" w:fill="FFFFFF"/>
        </w:rPr>
        <w:t xml:space="preserve">Cross and </w:t>
      </w:r>
      <w:r w:rsidR="00DD1109">
        <w:rPr>
          <w:rFonts w:ascii="Lucida Blackletter" w:hAnsi="Lucida Blackletter"/>
          <w:sz w:val="40"/>
          <w:szCs w:val="40"/>
          <w:shd w:val="clear" w:color="auto" w:fill="FFFFFF"/>
        </w:rPr>
        <w:t xml:space="preserve">Theology of </w:t>
      </w:r>
      <w:r w:rsidRPr="00642849">
        <w:rPr>
          <w:rFonts w:ascii="Lucida Blackletter" w:hAnsi="Lucida Blackletter"/>
          <w:sz w:val="40"/>
          <w:szCs w:val="40"/>
          <w:shd w:val="clear" w:color="auto" w:fill="FFFFFF"/>
        </w:rPr>
        <w:t>Glory</w:t>
      </w:r>
    </w:p>
    <w:p w14:paraId="5970F1F3" w14:textId="29D6C550" w:rsidR="00DD1109" w:rsidRDefault="00DD1109" w:rsidP="00DD1109">
      <w:pPr>
        <w:pStyle w:val="NoSpacing"/>
        <w:rPr>
          <w:rFonts w:ascii="Century Gothic" w:hAnsi="Century Gothic"/>
        </w:rPr>
      </w:pPr>
      <w:r w:rsidRPr="00DD1109">
        <w:rPr>
          <w:rFonts w:ascii="Century Gothic" w:hAnsi="Century Gothic"/>
        </w:rPr>
        <w:t>“A theologian of glory calls evil good and good evil.  A theologian of the cross calls the thing what it is.”—Martin Luther</w:t>
      </w:r>
    </w:p>
    <w:p w14:paraId="2F5C4E94" w14:textId="77777777" w:rsidR="00DD1109" w:rsidRPr="00DD1109" w:rsidRDefault="00DD1109" w:rsidP="00DD1109">
      <w:pPr>
        <w:pStyle w:val="NoSpacing"/>
        <w:rPr>
          <w:rFonts w:ascii="Century Gothic" w:hAnsi="Century Gothic"/>
        </w:rPr>
      </w:pPr>
    </w:p>
    <w:p w14:paraId="5CFECABF" w14:textId="033F464E" w:rsidR="00DD1109" w:rsidRDefault="00DD1109" w:rsidP="00DD1109">
      <w:pPr>
        <w:pStyle w:val="NoSpacing"/>
        <w:ind w:left="720" w:right="720"/>
        <w:jc w:val="both"/>
        <w:rPr>
          <w:rFonts w:ascii="Century Gothic" w:hAnsi="Century Gothic"/>
        </w:rPr>
      </w:pPr>
      <w:r w:rsidRPr="00DD1109">
        <w:rPr>
          <w:rFonts w:ascii="Century Gothic" w:hAnsi="Century Gothic"/>
        </w:rPr>
        <w:t xml:space="preserve">“When I came to you, brothers and sisters, I did not come proclaiming the mystery of God to you in lofty words or wisdom.  For I decided to know nothing among you except Jesus Christ, and him crucified.”—1 Corinthians 2:1-2 </w:t>
      </w:r>
    </w:p>
    <w:p w14:paraId="2D78DD34" w14:textId="77777777" w:rsidR="00DD1109" w:rsidRPr="00DD1109" w:rsidRDefault="00DD1109" w:rsidP="00DD1109">
      <w:pPr>
        <w:pStyle w:val="NoSpacing"/>
        <w:ind w:left="720" w:right="720"/>
        <w:jc w:val="both"/>
        <w:rPr>
          <w:rFonts w:ascii="Century Gothic" w:hAnsi="Century Gothic"/>
        </w:rPr>
      </w:pPr>
    </w:p>
    <w:p w14:paraId="35B4E890" w14:textId="77777777" w:rsidR="00DD1109" w:rsidRPr="00DD1109" w:rsidRDefault="00DD1109" w:rsidP="00DD1109">
      <w:pPr>
        <w:pStyle w:val="NoSpacing"/>
        <w:rPr>
          <w:rFonts w:ascii="Century Gothic" w:hAnsi="Century Gothic"/>
        </w:rPr>
      </w:pPr>
      <w:r w:rsidRPr="00DD1109">
        <w:rPr>
          <w:rFonts w:ascii="Century Gothic" w:hAnsi="Century Gothic"/>
        </w:rPr>
        <w:t xml:space="preserve">A theologian is simply someone who thinks about God, so Martin Luther would likely believe that all of us, from the youngest to the oldest, are theologians.  But Martin Luther also knew that as humans who are prone to sin, even our thinking about God can be harmed by our sinful selves.  He wrote about two kinds of theologians, “a theologian of glory” and a “theologian of the cross.”  A theologian of the glory, he says, calls evil good and good evil.  In other words, a theologian of glory isn’t thinking about God for the right reasons.  A theologian of glory is using their faith for their own advantage or to take advantage of others.  A theologian of glory thinks highly of themselves or thinks that their way of thinking about God is the only way and that everyone else is wrong.  A theologian of glory thinks they have it all figured out.  We are all capable of becoming theologians of glory at times.  We want other people to think well of us.  We want people to think that we are good at being Christians.  We turn our faith into competitions—who knows the Bible best?  Who has been a member of the church the longest?  When we use God’s name in order to claim power or other advantages for ourselves or to put down other people, we are theologians of glory.  </w:t>
      </w:r>
    </w:p>
    <w:p w14:paraId="784ABAB8" w14:textId="4CD9CF8E" w:rsidR="00DD1109" w:rsidRPr="00DD1109" w:rsidRDefault="00DD1109" w:rsidP="00DD1109">
      <w:pPr>
        <w:pStyle w:val="NoSpacing"/>
        <w:rPr>
          <w:rFonts w:ascii="Century Gothic" w:hAnsi="Century Gothic"/>
        </w:rPr>
      </w:pPr>
      <w:r w:rsidRPr="00DD1109">
        <w:rPr>
          <w:rFonts w:ascii="Century Gothic" w:hAnsi="Century Gothic"/>
        </w:rPr>
        <w:tab/>
        <w:t>On the other hand, a theologian of the cross puts Jesus and his death and resurrection first in their life.  A theologian of the cross knows that they cannot ever know everything about God and is open</w:t>
      </w:r>
      <w:r w:rsidR="000F7A11">
        <w:rPr>
          <w:rFonts w:ascii="Century Gothic" w:hAnsi="Century Gothic"/>
        </w:rPr>
        <w:t>-</w:t>
      </w:r>
      <w:r w:rsidRPr="00DD1109">
        <w:rPr>
          <w:rFonts w:ascii="Century Gothic" w:hAnsi="Century Gothic"/>
        </w:rPr>
        <w:t>minded and compassionate to people with different ideas.  A theologian of the cross puts others first and does not use their faith to gain power or other advantages.  A theologian of the cross walks with people on their faith journeys and meets people where they are.  A theologian of the cross knows that they mess up sometimes or might have it wrong, and they are not afraid of failing because they know God’s grace is for them.  Even though we will all fall in</w:t>
      </w:r>
      <w:r w:rsidR="000F7A11">
        <w:rPr>
          <w:rFonts w:ascii="Century Gothic" w:hAnsi="Century Gothic"/>
        </w:rPr>
        <w:t>to</w:t>
      </w:r>
      <w:r w:rsidRPr="00DD1109">
        <w:rPr>
          <w:rFonts w:ascii="Century Gothic" w:hAnsi="Century Gothic"/>
        </w:rPr>
        <w:t xml:space="preserve"> the temptation of living like theologians of glory who put ourselves first and God and others last, we are called to be theologians of the cross—knowing that we are sinners who have been saved and eager to tell other people about God’s love—not for our own sake, but the sake of others and all of creation.  </w:t>
      </w:r>
    </w:p>
    <w:p w14:paraId="65EA1FF3" w14:textId="5096CF92" w:rsidR="00DD1109" w:rsidRPr="00DD1109" w:rsidRDefault="00DD1109" w:rsidP="00DD1109">
      <w:pPr>
        <w:pStyle w:val="NoSpacing"/>
        <w:ind w:firstLine="720"/>
        <w:rPr>
          <w:rFonts w:ascii="Century Gothic" w:hAnsi="Century Gothic"/>
        </w:rPr>
      </w:pPr>
      <w:proofErr w:type="gramStart"/>
      <w:r w:rsidRPr="00DD1109">
        <w:rPr>
          <w:rFonts w:ascii="Century Gothic" w:hAnsi="Century Gothic"/>
        </w:rPr>
        <w:t>This week,</w:t>
      </w:r>
      <w:proofErr w:type="gramEnd"/>
      <w:r w:rsidRPr="00DD1109">
        <w:rPr>
          <w:rFonts w:ascii="Century Gothic" w:hAnsi="Century Gothic"/>
        </w:rPr>
        <w:t xml:space="preserve"> look for times you believe God is at work and, as a family, point them out to each other.  You could say, “I think God has helped me show kindness even when I was tired” or “I thought of God when I saw two people helping each other at the store.”  When we focus on what God is doing for us and among us, we become theologians of the cross.  Pray together nightly, thanking God for everything you noticed God doing that day.  </w:t>
      </w:r>
    </w:p>
    <w:p w14:paraId="73BB166B" w14:textId="6B57F0F8" w:rsidR="00642849" w:rsidRPr="00DD1109" w:rsidRDefault="00642849" w:rsidP="00DD1109">
      <w:pPr>
        <w:pStyle w:val="NoSpacing"/>
        <w:rPr>
          <w:rFonts w:ascii="Century Gothic" w:hAnsi="Century Gothic"/>
          <w:sz w:val="40"/>
          <w:szCs w:val="40"/>
          <w:shd w:val="clear" w:color="auto" w:fill="FFFFFF"/>
        </w:rPr>
      </w:pPr>
    </w:p>
    <w:p w14:paraId="27C43BBA" w14:textId="2E341C1F" w:rsidR="00642849" w:rsidRDefault="00642849" w:rsidP="00642849">
      <w:pPr>
        <w:rPr>
          <w:rFonts w:ascii="Century Gothic" w:hAnsi="Century Gothic"/>
          <w:shd w:val="clear" w:color="auto" w:fill="FFFFFF"/>
        </w:rPr>
      </w:pPr>
    </w:p>
    <w:p w14:paraId="2027AB07" w14:textId="759B0E7A" w:rsidR="00642849" w:rsidRDefault="00642849" w:rsidP="00642849">
      <w:pPr>
        <w:rPr>
          <w:rFonts w:ascii="Lucida Blackletter" w:hAnsi="Lucida Blackletter"/>
          <w:sz w:val="40"/>
          <w:szCs w:val="40"/>
          <w:shd w:val="clear" w:color="auto" w:fill="FFFFFF"/>
        </w:rPr>
      </w:pPr>
      <w:r w:rsidRPr="00642849">
        <w:rPr>
          <w:rFonts w:ascii="Lucida Blackletter" w:hAnsi="Lucida Blackletter"/>
          <w:sz w:val="40"/>
          <w:szCs w:val="40"/>
          <w:shd w:val="clear" w:color="auto" w:fill="FFFFFF"/>
        </w:rPr>
        <w:lastRenderedPageBreak/>
        <w:t>Good Works</w:t>
      </w:r>
    </w:p>
    <w:p w14:paraId="25F5EAD6" w14:textId="758B786A" w:rsidR="0072704B" w:rsidRPr="0072704B" w:rsidRDefault="00DD1109" w:rsidP="00DD1109">
      <w:pPr>
        <w:ind w:left="720" w:right="720"/>
        <w:jc w:val="both"/>
        <w:rPr>
          <w:rFonts w:ascii="Century Gothic" w:eastAsia="Times New Roman" w:hAnsi="Century Gothic" w:cs="Times New Roman"/>
          <w:color w:val="000000" w:themeColor="text1"/>
        </w:rPr>
      </w:pPr>
      <w:r>
        <w:rPr>
          <w:rFonts w:ascii="Century Gothic" w:eastAsia="Times New Roman" w:hAnsi="Century Gothic" w:cs="Times New Roman"/>
          <w:color w:val="000000" w:themeColor="text1"/>
          <w:shd w:val="clear" w:color="auto" w:fill="FFFFFF"/>
        </w:rPr>
        <w:t>[Jesus said,] “</w:t>
      </w:r>
      <w:r w:rsidR="0072704B" w:rsidRPr="0072704B">
        <w:rPr>
          <w:rFonts w:ascii="Century Gothic" w:eastAsia="Times New Roman" w:hAnsi="Century Gothic" w:cs="Times New Roman"/>
          <w:color w:val="000000" w:themeColor="text1"/>
          <w:shd w:val="clear" w:color="auto" w:fill="FFFFFF"/>
        </w:rPr>
        <w:t>I am the vine, you are the branches. Those who abide in me and I in them bear much fruit, because apart from me you can do nothing.</w:t>
      </w:r>
      <w:r>
        <w:rPr>
          <w:rFonts w:ascii="Century Gothic" w:eastAsia="Times New Roman" w:hAnsi="Century Gothic" w:cs="Times New Roman"/>
          <w:color w:val="000000" w:themeColor="text1"/>
          <w:shd w:val="clear" w:color="auto" w:fill="FFFFFF"/>
        </w:rPr>
        <w:t>”  John 15:5</w:t>
      </w:r>
    </w:p>
    <w:p w14:paraId="033848C8" w14:textId="73FA4B83" w:rsidR="00110896" w:rsidRDefault="00110896" w:rsidP="00642849">
      <w:pPr>
        <w:rPr>
          <w:rFonts w:ascii="Century Gothic" w:hAnsi="Century Gothic"/>
          <w:color w:val="000000" w:themeColor="text1"/>
          <w:shd w:val="clear" w:color="auto" w:fill="FFFFFF"/>
        </w:rPr>
      </w:pPr>
    </w:p>
    <w:p w14:paraId="1B70E2E4" w14:textId="38201F44" w:rsidR="00497CDF" w:rsidRPr="00497CDF" w:rsidRDefault="00110896" w:rsidP="00642849">
      <w:pPr>
        <w:rPr>
          <w:rFonts w:ascii="Century Gothic" w:eastAsia="Times New Roman" w:hAnsi="Century Gothic" w:cs="Times New Roman"/>
          <w:color w:val="000000" w:themeColor="text1"/>
        </w:rPr>
      </w:pPr>
      <w:r>
        <w:rPr>
          <w:rFonts w:ascii="Century Gothic" w:hAnsi="Century Gothic"/>
          <w:color w:val="000000" w:themeColor="text1"/>
          <w:shd w:val="clear" w:color="auto" w:fill="FFFFFF"/>
        </w:rPr>
        <w:t xml:space="preserve">Before the Reformation the Church believed that the way to heaven was through doing good works and living a penitent life.  The more good works that you did the more likely it was that you would go to heaven when you died.  Luther understood that we could not possibly earn our way into heaven and that we could only go to heaven by the grace of God.  </w:t>
      </w:r>
      <w:r w:rsidR="00497CDF">
        <w:rPr>
          <w:rFonts w:ascii="Century Gothic" w:hAnsi="Century Gothic"/>
          <w:color w:val="000000" w:themeColor="text1"/>
          <w:shd w:val="clear" w:color="auto" w:fill="FFFFFF"/>
        </w:rPr>
        <w:t xml:space="preserve">It was the grace of God, not our own good works that gave salvation.  However, </w:t>
      </w:r>
      <w:r w:rsidR="00497CDF">
        <w:rPr>
          <w:rFonts w:ascii="Century Gothic" w:eastAsia="Times New Roman" w:hAnsi="Century Gothic" w:cs="Times New Roman"/>
          <w:color w:val="000000" w:themeColor="text1"/>
        </w:rPr>
        <w:t>j</w:t>
      </w:r>
      <w:r w:rsidR="00497CDF">
        <w:rPr>
          <w:rFonts w:ascii="Century Gothic" w:hAnsi="Century Gothic"/>
          <w:color w:val="000000" w:themeColor="text1"/>
          <w:shd w:val="clear" w:color="auto" w:fill="FFFFFF"/>
        </w:rPr>
        <w:t xml:space="preserve">ustification by grace through faith apart from works led many people to believe that Luther was giving them a free pass not to do any good works.  This of course was not Luther’s intent!  </w:t>
      </w:r>
    </w:p>
    <w:p w14:paraId="0FF1DC2F" w14:textId="59209EB2" w:rsidR="0072704B" w:rsidRDefault="00497CDF" w:rsidP="00DD1109">
      <w:pPr>
        <w:ind w:firstLine="720"/>
        <w:rPr>
          <w:rFonts w:ascii="Century Gothic" w:hAnsi="Century Gothic"/>
          <w:color w:val="000000" w:themeColor="text1"/>
          <w:shd w:val="clear" w:color="auto" w:fill="FFFFFF"/>
        </w:rPr>
      </w:pPr>
      <w:r>
        <w:rPr>
          <w:rFonts w:ascii="Century Gothic" w:hAnsi="Century Gothic"/>
          <w:color w:val="000000" w:themeColor="text1"/>
          <w:shd w:val="clear" w:color="auto" w:fill="FFFFFF"/>
        </w:rPr>
        <w:t xml:space="preserve">Luther firmly believed that Christians were called to good works.  </w:t>
      </w:r>
      <w:r w:rsidR="00110896">
        <w:rPr>
          <w:rFonts w:ascii="Century Gothic" w:hAnsi="Century Gothic"/>
          <w:color w:val="000000" w:themeColor="text1"/>
          <w:shd w:val="clear" w:color="auto" w:fill="FFFFFF"/>
        </w:rPr>
        <w:t>“</w:t>
      </w:r>
      <w:r w:rsidR="0072704B">
        <w:rPr>
          <w:rFonts w:ascii="Century Gothic" w:hAnsi="Century Gothic"/>
          <w:color w:val="000000" w:themeColor="text1"/>
          <w:shd w:val="clear" w:color="auto" w:fill="FFFFFF"/>
        </w:rPr>
        <w:t>Further, it is taught that good works should and must be done, not that a person relies on them to earn grace, but for God’s sake and to God’s praise.  Faith alone always takes hold of grace and forgiveness of sin.  Because the Holy Spirit is given through faith, the heart is also moved to do good works.</w:t>
      </w:r>
      <w:r w:rsidR="00403744">
        <w:rPr>
          <w:rFonts w:ascii="Century Gothic" w:hAnsi="Century Gothic"/>
          <w:color w:val="000000" w:themeColor="text1"/>
          <w:shd w:val="clear" w:color="auto" w:fill="FFFFFF"/>
        </w:rPr>
        <w:t xml:space="preserve">  For before, </w:t>
      </w:r>
      <w:r w:rsidR="00110896">
        <w:rPr>
          <w:rFonts w:ascii="Century Gothic" w:hAnsi="Century Gothic"/>
          <w:color w:val="000000" w:themeColor="text1"/>
          <w:shd w:val="clear" w:color="auto" w:fill="FFFFFF"/>
        </w:rPr>
        <w:t>because it lacks the Holy Spirit, the heart is too weak.” (The Augsburg Confession – German Text Article XX: 27-32)</w:t>
      </w:r>
    </w:p>
    <w:p w14:paraId="395FE84D" w14:textId="243E0F64" w:rsidR="00110896" w:rsidRDefault="00497CDF" w:rsidP="00DD1109">
      <w:pPr>
        <w:ind w:firstLine="720"/>
        <w:rPr>
          <w:rFonts w:ascii="Century Gothic" w:hAnsi="Century Gothic"/>
          <w:color w:val="000000" w:themeColor="text1"/>
          <w:shd w:val="clear" w:color="auto" w:fill="FFFFFF"/>
        </w:rPr>
      </w:pPr>
      <w:r>
        <w:rPr>
          <w:rFonts w:ascii="Century Gothic" w:hAnsi="Century Gothic"/>
          <w:color w:val="000000" w:themeColor="text1"/>
          <w:shd w:val="clear" w:color="auto" w:fill="FFFFFF"/>
        </w:rPr>
        <w:t xml:space="preserve">Good works are not the cause of God’s grace, rather God’s grace is the cause of good works!  Experiencing the grace of God and the gift of the Holy Spirit makes it possible for us to do good works.  It is the knowledge of the love of God that compels us to love our neighbors and to show this love through good works.  </w:t>
      </w:r>
      <w:r w:rsidR="007558E2">
        <w:rPr>
          <w:rFonts w:ascii="Century Gothic" w:hAnsi="Century Gothic"/>
          <w:color w:val="000000" w:themeColor="text1"/>
          <w:shd w:val="clear" w:color="auto" w:fill="FFFFFF"/>
        </w:rPr>
        <w:t>Luther believed that true good works (good works done without selfish intent) could only be done through the gift of the Holy Spirit and the presence of God.  That’s why the argument in the Augsburg Confession about good works is concluded with John 15:5, “apart from me you can do nothing.”  Without God’s grace we cannot do true good works</w:t>
      </w:r>
      <w:r w:rsidR="000A27CD">
        <w:rPr>
          <w:rFonts w:ascii="Century Gothic" w:hAnsi="Century Gothic"/>
          <w:color w:val="000000" w:themeColor="text1"/>
          <w:shd w:val="clear" w:color="auto" w:fill="FFFFFF"/>
        </w:rPr>
        <w:t xml:space="preserve"> and because of the experience of God’s grace we are called to </w:t>
      </w:r>
      <w:r w:rsidR="000F7A11">
        <w:rPr>
          <w:rFonts w:ascii="Century Gothic" w:hAnsi="Century Gothic"/>
          <w:color w:val="000000" w:themeColor="text1"/>
          <w:shd w:val="clear" w:color="auto" w:fill="FFFFFF"/>
        </w:rPr>
        <w:t xml:space="preserve">do </w:t>
      </w:r>
      <w:r w:rsidR="000A27CD">
        <w:rPr>
          <w:rFonts w:ascii="Century Gothic" w:hAnsi="Century Gothic"/>
          <w:color w:val="000000" w:themeColor="text1"/>
          <w:shd w:val="clear" w:color="auto" w:fill="FFFFFF"/>
        </w:rPr>
        <w:t xml:space="preserve">good works to share this grace with others.  </w:t>
      </w:r>
    </w:p>
    <w:p w14:paraId="3F13FE1F" w14:textId="7D08B0CB" w:rsidR="000A27CD" w:rsidRDefault="000A27CD" w:rsidP="00642849">
      <w:pPr>
        <w:rPr>
          <w:rFonts w:ascii="Century Gothic" w:hAnsi="Century Gothic"/>
          <w:color w:val="000000" w:themeColor="text1"/>
          <w:shd w:val="clear" w:color="auto" w:fill="FFFFFF"/>
        </w:rPr>
      </w:pPr>
    </w:p>
    <w:p w14:paraId="51734B2A" w14:textId="3DF57311" w:rsidR="000A27CD" w:rsidRDefault="000A27CD" w:rsidP="00642849">
      <w:pPr>
        <w:rPr>
          <w:rFonts w:ascii="Century Gothic" w:hAnsi="Century Gothic"/>
          <w:color w:val="000000" w:themeColor="text1"/>
          <w:shd w:val="clear" w:color="auto" w:fill="FFFFFF"/>
        </w:rPr>
      </w:pPr>
      <w:r>
        <w:rPr>
          <w:rFonts w:ascii="Century Gothic" w:hAnsi="Century Gothic"/>
          <w:color w:val="000000" w:themeColor="text1"/>
          <w:shd w:val="clear" w:color="auto" w:fill="FFFFFF"/>
        </w:rPr>
        <w:t>Questions for reflection</w:t>
      </w:r>
    </w:p>
    <w:p w14:paraId="3DA420D2" w14:textId="569E0FE8" w:rsidR="00FA1BFF" w:rsidRDefault="00FA1BFF" w:rsidP="000A27CD">
      <w:pPr>
        <w:pStyle w:val="ListParagraph"/>
        <w:numPr>
          <w:ilvl w:val="0"/>
          <w:numId w:val="3"/>
        </w:numPr>
        <w:rPr>
          <w:rFonts w:ascii="Century Gothic" w:hAnsi="Century Gothic"/>
          <w:color w:val="000000" w:themeColor="text1"/>
          <w:shd w:val="clear" w:color="auto" w:fill="FFFFFF"/>
        </w:rPr>
      </w:pPr>
      <w:r>
        <w:rPr>
          <w:rFonts w:ascii="Century Gothic" w:hAnsi="Century Gothic"/>
          <w:color w:val="000000" w:themeColor="text1"/>
          <w:shd w:val="clear" w:color="auto" w:fill="FFFFFF"/>
        </w:rPr>
        <w:t xml:space="preserve">Luther believed that grace sets us free.  Since we no longer have to worry constantly about earning our way into heaven, we are free to love God and others.  Do you feel like grace sets you free from sin?  How has this grace </w:t>
      </w:r>
      <w:proofErr w:type="gramStart"/>
      <w:r>
        <w:rPr>
          <w:rFonts w:ascii="Century Gothic" w:hAnsi="Century Gothic"/>
          <w:color w:val="000000" w:themeColor="text1"/>
          <w:shd w:val="clear" w:color="auto" w:fill="FFFFFF"/>
        </w:rPr>
        <w:t>made</w:t>
      </w:r>
      <w:proofErr w:type="gramEnd"/>
      <w:r>
        <w:rPr>
          <w:rFonts w:ascii="Century Gothic" w:hAnsi="Century Gothic"/>
          <w:color w:val="000000" w:themeColor="text1"/>
          <w:shd w:val="clear" w:color="auto" w:fill="FFFFFF"/>
        </w:rPr>
        <w:t xml:space="preserve"> a difference in your life?  </w:t>
      </w:r>
    </w:p>
    <w:p w14:paraId="0C4C2753" w14:textId="0D598085" w:rsidR="000A27CD" w:rsidRDefault="00FA1BFF" w:rsidP="000A27CD">
      <w:pPr>
        <w:pStyle w:val="ListParagraph"/>
        <w:numPr>
          <w:ilvl w:val="0"/>
          <w:numId w:val="3"/>
        </w:numPr>
        <w:rPr>
          <w:rFonts w:ascii="Century Gothic" w:hAnsi="Century Gothic"/>
          <w:color w:val="000000" w:themeColor="text1"/>
          <w:shd w:val="clear" w:color="auto" w:fill="FFFFFF"/>
        </w:rPr>
      </w:pPr>
      <w:r>
        <w:rPr>
          <w:rFonts w:ascii="Century Gothic" w:hAnsi="Century Gothic"/>
          <w:color w:val="000000" w:themeColor="text1"/>
          <w:shd w:val="clear" w:color="auto" w:fill="FFFFFF"/>
        </w:rPr>
        <w:t xml:space="preserve">When have you felt the love of God so strongly that you needed to share it with someone else?  </w:t>
      </w:r>
    </w:p>
    <w:p w14:paraId="70692AA8" w14:textId="5263AA07" w:rsidR="00FA1BFF" w:rsidRDefault="00FA1BFF" w:rsidP="00FA1BFF">
      <w:pPr>
        <w:pStyle w:val="ListParagraph"/>
        <w:numPr>
          <w:ilvl w:val="0"/>
          <w:numId w:val="3"/>
        </w:numPr>
        <w:rPr>
          <w:rFonts w:ascii="Century Gothic" w:hAnsi="Century Gothic"/>
          <w:color w:val="000000" w:themeColor="text1"/>
          <w:shd w:val="clear" w:color="auto" w:fill="FFFFFF"/>
        </w:rPr>
      </w:pPr>
      <w:r>
        <w:rPr>
          <w:rFonts w:ascii="Century Gothic" w:hAnsi="Century Gothic"/>
          <w:color w:val="000000" w:themeColor="text1"/>
          <w:shd w:val="clear" w:color="auto" w:fill="FFFFFF"/>
        </w:rPr>
        <w:t xml:space="preserve">What sorts of good works do you feel particularly called to?  Feeding ministry?  Forming the faith of others?  Taking care of creation?  </w:t>
      </w:r>
    </w:p>
    <w:p w14:paraId="547EADED" w14:textId="77777777" w:rsidR="00DD1109" w:rsidRPr="00DD1109" w:rsidRDefault="00DD1109" w:rsidP="00DD1109">
      <w:pPr>
        <w:pStyle w:val="ListParagraph"/>
        <w:ind w:left="420"/>
        <w:rPr>
          <w:rFonts w:ascii="Century Gothic" w:hAnsi="Century Gothic"/>
          <w:color w:val="000000" w:themeColor="text1"/>
          <w:shd w:val="clear" w:color="auto" w:fill="FFFFFF"/>
        </w:rPr>
      </w:pPr>
    </w:p>
    <w:p w14:paraId="4CCB4657" w14:textId="5F7E3C78" w:rsidR="00FA1BFF" w:rsidRDefault="00FA1BFF" w:rsidP="00FA1BFF">
      <w:pPr>
        <w:rPr>
          <w:rFonts w:ascii="Century Gothic" w:hAnsi="Century Gothic"/>
          <w:color w:val="000000" w:themeColor="text1"/>
          <w:shd w:val="clear" w:color="auto" w:fill="FFFFFF"/>
        </w:rPr>
      </w:pPr>
      <w:r>
        <w:rPr>
          <w:rFonts w:ascii="Century Gothic" w:hAnsi="Century Gothic"/>
          <w:color w:val="000000" w:themeColor="text1"/>
          <w:shd w:val="clear" w:color="auto" w:fill="FFFFFF"/>
        </w:rPr>
        <w:t>Prayer Prompt</w:t>
      </w:r>
    </w:p>
    <w:p w14:paraId="08E2C27B" w14:textId="420926EF" w:rsidR="00FA1BFF" w:rsidRPr="00FA1BFF" w:rsidRDefault="00FA1BFF" w:rsidP="00FA1BFF">
      <w:pPr>
        <w:pStyle w:val="ListParagraph"/>
        <w:numPr>
          <w:ilvl w:val="0"/>
          <w:numId w:val="3"/>
        </w:numPr>
        <w:rPr>
          <w:rFonts w:ascii="Century Gothic" w:hAnsi="Century Gothic"/>
          <w:color w:val="000000" w:themeColor="text1"/>
          <w:shd w:val="clear" w:color="auto" w:fill="FFFFFF"/>
        </w:rPr>
      </w:pPr>
      <w:r>
        <w:rPr>
          <w:rFonts w:ascii="Century Gothic" w:hAnsi="Century Gothic"/>
          <w:color w:val="000000" w:themeColor="text1"/>
          <w:shd w:val="clear" w:color="auto" w:fill="FFFFFF"/>
        </w:rPr>
        <w:t xml:space="preserve">Spend time giving thanks for the grace and freedom from sin that God gives you.  Then </w:t>
      </w:r>
      <w:r w:rsidR="009722D5">
        <w:rPr>
          <w:rFonts w:ascii="Century Gothic" w:hAnsi="Century Gothic"/>
          <w:color w:val="000000" w:themeColor="text1"/>
          <w:shd w:val="clear" w:color="auto" w:fill="FFFFFF"/>
        </w:rPr>
        <w:t xml:space="preserve">ask God to send the Holy Spirit to guide you into how you will share this grace with others through good works.  Then make a commitment to God to do these good works!  </w:t>
      </w:r>
    </w:p>
    <w:sectPr w:rsidR="00FA1BFF" w:rsidRPr="00FA1BFF" w:rsidSect="00762A3D">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Blackletter">
    <w:panose1 w:val="00000000000000000000"/>
    <w:charset w:val="4D"/>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62080"/>
    <w:multiLevelType w:val="hybridMultilevel"/>
    <w:tmpl w:val="2110A4BA"/>
    <w:lvl w:ilvl="0" w:tplc="CE308650">
      <w:start w:val="16"/>
      <w:numFmt w:val="bullet"/>
      <w:lvlText w:val="-"/>
      <w:lvlJc w:val="left"/>
      <w:pPr>
        <w:ind w:left="420" w:hanging="360"/>
      </w:pPr>
      <w:rPr>
        <w:rFonts w:ascii="Century Gothic" w:eastAsiaTheme="minorHAnsi" w:hAnsi="Century Gothic"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3E7D01A8"/>
    <w:multiLevelType w:val="hybridMultilevel"/>
    <w:tmpl w:val="C23E3970"/>
    <w:lvl w:ilvl="0" w:tplc="A8AA170E">
      <w:start w:val="1"/>
      <w:numFmt w:val="bullet"/>
      <w:lvlText w:val="-"/>
      <w:lvlJc w:val="left"/>
      <w:pPr>
        <w:ind w:left="420" w:hanging="360"/>
      </w:pPr>
      <w:rPr>
        <w:rFonts w:ascii="Century Gothic" w:eastAsiaTheme="minorHAnsi" w:hAnsi="Century Gothic"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7CB44C30"/>
    <w:multiLevelType w:val="hybridMultilevel"/>
    <w:tmpl w:val="2780B5D6"/>
    <w:lvl w:ilvl="0" w:tplc="82BE108C">
      <w:start w:val="1"/>
      <w:numFmt w:val="bullet"/>
      <w:lvlText w:val="-"/>
      <w:lvlJc w:val="left"/>
      <w:pPr>
        <w:ind w:left="420" w:hanging="360"/>
      </w:pPr>
      <w:rPr>
        <w:rFonts w:ascii="Century Gothic" w:eastAsiaTheme="minorHAnsi" w:hAnsi="Century Gothic"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7DC0050C"/>
    <w:multiLevelType w:val="hybridMultilevel"/>
    <w:tmpl w:val="2E0A7BE6"/>
    <w:lvl w:ilvl="0" w:tplc="423C8574">
      <w:start w:val="16"/>
      <w:numFmt w:val="bullet"/>
      <w:lvlText w:val="-"/>
      <w:lvlJc w:val="left"/>
      <w:pPr>
        <w:ind w:left="420" w:hanging="360"/>
      </w:pPr>
      <w:rPr>
        <w:rFonts w:ascii="Century Gothic" w:eastAsia="Times New Roman" w:hAnsi="Century Gothic"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3FF"/>
    <w:rsid w:val="000934FE"/>
    <w:rsid w:val="000A27CD"/>
    <w:rsid w:val="000A3D4D"/>
    <w:rsid w:val="000F7A11"/>
    <w:rsid w:val="00110896"/>
    <w:rsid w:val="00147B41"/>
    <w:rsid w:val="00403744"/>
    <w:rsid w:val="00497CDF"/>
    <w:rsid w:val="004F0470"/>
    <w:rsid w:val="00604190"/>
    <w:rsid w:val="00642849"/>
    <w:rsid w:val="006D03FF"/>
    <w:rsid w:val="0072704B"/>
    <w:rsid w:val="007558E2"/>
    <w:rsid w:val="007E20AD"/>
    <w:rsid w:val="00862B6D"/>
    <w:rsid w:val="008E55C9"/>
    <w:rsid w:val="009722D5"/>
    <w:rsid w:val="00B01A1B"/>
    <w:rsid w:val="00C96D55"/>
    <w:rsid w:val="00D4132E"/>
    <w:rsid w:val="00DD1109"/>
    <w:rsid w:val="00E90C2B"/>
    <w:rsid w:val="00FA08A0"/>
    <w:rsid w:val="00FA1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AE0017"/>
  <w14:defaultImageDpi w14:val="32767"/>
  <w15:chartTrackingRefBased/>
  <w15:docId w15:val="{3B1EB71D-2A8B-8C46-A465-23BBA14D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41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190"/>
    <w:pPr>
      <w:ind w:left="720"/>
      <w:contextualSpacing/>
    </w:pPr>
  </w:style>
  <w:style w:type="character" w:customStyle="1" w:styleId="tab">
    <w:name w:val="tab"/>
    <w:basedOn w:val="DefaultParagraphFont"/>
    <w:rsid w:val="00604190"/>
  </w:style>
  <w:style w:type="character" w:customStyle="1" w:styleId="apple-converted-space">
    <w:name w:val="apple-converted-space"/>
    <w:basedOn w:val="DefaultParagraphFont"/>
    <w:rsid w:val="00642849"/>
  </w:style>
  <w:style w:type="paragraph" w:styleId="NoSpacing">
    <w:name w:val="No Spacing"/>
    <w:uiPriority w:val="1"/>
    <w:qFormat/>
    <w:rsid w:val="00862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571689">
      <w:bodyDiv w:val="1"/>
      <w:marLeft w:val="0"/>
      <w:marRight w:val="0"/>
      <w:marTop w:val="0"/>
      <w:marBottom w:val="0"/>
      <w:divBdr>
        <w:top w:val="none" w:sz="0" w:space="0" w:color="auto"/>
        <w:left w:val="none" w:sz="0" w:space="0" w:color="auto"/>
        <w:bottom w:val="none" w:sz="0" w:space="0" w:color="auto"/>
        <w:right w:val="none" w:sz="0" w:space="0" w:color="auto"/>
      </w:divBdr>
    </w:div>
    <w:div w:id="789279063">
      <w:bodyDiv w:val="1"/>
      <w:marLeft w:val="0"/>
      <w:marRight w:val="0"/>
      <w:marTop w:val="0"/>
      <w:marBottom w:val="0"/>
      <w:divBdr>
        <w:top w:val="none" w:sz="0" w:space="0" w:color="auto"/>
        <w:left w:val="none" w:sz="0" w:space="0" w:color="auto"/>
        <w:bottom w:val="none" w:sz="0" w:space="0" w:color="auto"/>
        <w:right w:val="none" w:sz="0" w:space="0" w:color="auto"/>
      </w:divBdr>
    </w:div>
    <w:div w:id="1894001726">
      <w:bodyDiv w:val="1"/>
      <w:marLeft w:val="0"/>
      <w:marRight w:val="0"/>
      <w:marTop w:val="0"/>
      <w:marBottom w:val="0"/>
      <w:divBdr>
        <w:top w:val="none" w:sz="0" w:space="0" w:color="auto"/>
        <w:left w:val="none" w:sz="0" w:space="0" w:color="auto"/>
        <w:bottom w:val="none" w:sz="0" w:space="0" w:color="auto"/>
        <w:right w:val="none" w:sz="0" w:space="0" w:color="auto"/>
      </w:divBdr>
    </w:div>
    <w:div w:id="189446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4</Pages>
  <Words>1686</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Jacob</dc:creator>
  <cp:keywords/>
  <dc:description/>
  <cp:lastModifiedBy>Kathryn Jacob</cp:lastModifiedBy>
  <cp:revision>13</cp:revision>
  <dcterms:created xsi:type="dcterms:W3CDTF">2020-08-20T19:13:00Z</dcterms:created>
  <dcterms:modified xsi:type="dcterms:W3CDTF">2020-10-01T15:07:00Z</dcterms:modified>
</cp:coreProperties>
</file>