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F65C" w14:textId="2B0DDD7B" w:rsidR="00C35B27" w:rsidRDefault="002C5C04" w:rsidP="002C5C04">
      <w:pPr>
        <w:jc w:val="center"/>
        <w:rPr>
          <w:rFonts w:ascii="Modern Love Grunge" w:hAnsi="Modern Love Grunge"/>
          <w:sz w:val="44"/>
          <w:szCs w:val="44"/>
        </w:rPr>
      </w:pPr>
      <w:r>
        <w:rPr>
          <w:rFonts w:ascii="Modern Love Grunge" w:hAnsi="Modern Love Grunge"/>
          <w:sz w:val="44"/>
          <w:szCs w:val="44"/>
        </w:rPr>
        <w:t>January</w:t>
      </w:r>
      <w:r w:rsidR="00C35B27" w:rsidRPr="00813C9C">
        <w:rPr>
          <w:rFonts w:ascii="Modern Love Grunge" w:hAnsi="Modern Love Grunge"/>
          <w:sz w:val="44"/>
          <w:szCs w:val="44"/>
        </w:rPr>
        <w:t xml:space="preserve"> Kid</w:t>
      </w:r>
      <w:r w:rsidR="00C35B27">
        <w:rPr>
          <w:rFonts w:ascii="Modern Love Grunge" w:hAnsi="Modern Love Grunge"/>
          <w:sz w:val="44"/>
          <w:szCs w:val="44"/>
        </w:rPr>
        <w:t>’s</w:t>
      </w:r>
      <w:r w:rsidR="00C35B27" w:rsidRPr="00813C9C">
        <w:rPr>
          <w:rFonts w:ascii="Modern Love Grunge" w:hAnsi="Modern Love Grunge"/>
          <w:sz w:val="44"/>
          <w:szCs w:val="44"/>
        </w:rPr>
        <w:t xml:space="preserve"> Cr</w:t>
      </w:r>
      <w:r>
        <w:rPr>
          <w:rFonts w:ascii="Modern Love Grunge" w:hAnsi="Modern Love Grunge"/>
          <w:sz w:val="44"/>
          <w:szCs w:val="44"/>
        </w:rPr>
        <w:t>afts</w:t>
      </w:r>
    </w:p>
    <w:p w14:paraId="3B8AAD6E" w14:textId="446EF925" w:rsidR="00EF447D" w:rsidRDefault="008011E0" w:rsidP="00EF447D">
      <w:pPr>
        <w:rPr>
          <w:rFonts w:ascii="Modern Love Grunge" w:hAnsi="Modern Love Grunge"/>
          <w:sz w:val="36"/>
          <w:szCs w:val="36"/>
        </w:rPr>
      </w:pPr>
      <w:r>
        <w:rPr>
          <w:rFonts w:ascii="Modern Love Grunge" w:hAnsi="Modern Love Grunge"/>
          <w:sz w:val="36"/>
          <w:szCs w:val="36"/>
        </w:rPr>
        <w:t>Kid’s Craft 1 – Let Justice Roll</w:t>
      </w:r>
      <w:r w:rsidR="00EF447D">
        <w:rPr>
          <w:rFonts w:ascii="Modern Love Grunge" w:hAnsi="Modern Love Grunge"/>
          <w:sz w:val="36"/>
          <w:szCs w:val="36"/>
        </w:rPr>
        <w:t xml:space="preserve"> Down like Waters</w:t>
      </w:r>
    </w:p>
    <w:p w14:paraId="7058EC8F" w14:textId="77777777" w:rsidR="00EF447D" w:rsidRPr="00EF447D" w:rsidRDefault="00EF447D" w:rsidP="00EF447D">
      <w:pPr>
        <w:rPr>
          <w:rFonts w:ascii="Century Gothic" w:hAnsi="Century Gothic"/>
        </w:rPr>
      </w:pPr>
    </w:p>
    <w:p w14:paraId="522C2E46" w14:textId="1E782E46" w:rsidR="00EF447D" w:rsidRDefault="00EF447D" w:rsidP="00EF447D">
      <w:pPr>
        <w:ind w:left="720" w:right="720"/>
        <w:jc w:val="both"/>
        <w:rPr>
          <w:rFonts w:ascii="Century Gothic" w:hAnsi="Century Gothic"/>
        </w:rPr>
      </w:pPr>
      <w:r w:rsidRPr="00EF447D">
        <w:rPr>
          <w:rFonts w:ascii="Century Gothic" w:hAnsi="Century Gothic"/>
        </w:rPr>
        <w:t xml:space="preserve">One verse of the Bible that The Rev. Dr. Martin Luther King, Jr. quoted often is Amos 5:24: “But let justice roll down like waters, and righteousness like an ever-flowing stream.” </w:t>
      </w:r>
    </w:p>
    <w:p w14:paraId="039404E1" w14:textId="77777777" w:rsidR="00EF447D" w:rsidRPr="00EF447D" w:rsidRDefault="00EF447D" w:rsidP="00EF447D">
      <w:pPr>
        <w:rPr>
          <w:rFonts w:ascii="Century Gothic" w:hAnsi="Century Gothic"/>
        </w:rPr>
      </w:pPr>
    </w:p>
    <w:p w14:paraId="03F8210E" w14:textId="608BF039" w:rsidR="00EF447D" w:rsidRDefault="00EF447D" w:rsidP="00EF447D">
      <w:pPr>
        <w:rPr>
          <w:rFonts w:ascii="Century Gothic" w:hAnsi="Century Gothic"/>
        </w:rPr>
      </w:pPr>
      <w:r w:rsidRPr="00EF447D">
        <w:rPr>
          <w:rFonts w:ascii="Century Gothic" w:hAnsi="Century Gothic"/>
        </w:rPr>
        <w:t xml:space="preserve">Have you ever seen a waterfall?  The water continuously pours over the edge and covers anything underneath it in foam and bubbles.  The prophet Amos was praying that God would give justice to God’s people like a waterfall, a continual stream of justice that everyone could hear and see and know that God loved all people.  Rev. Dr. Martin Luther King, Jr. wanted everyone to experience this justice and believed that the world would be a better place if everyone felt God’s justice and love like Amos hoped they would in the Bible.  To remind us that God’s justice is powerful and abundant just like the water in a waterfall, we are making a waterfall for our craft.  </w:t>
      </w:r>
    </w:p>
    <w:p w14:paraId="738B954B" w14:textId="77777777" w:rsidR="00EF447D" w:rsidRPr="00EF447D" w:rsidRDefault="00EF447D" w:rsidP="00EF447D">
      <w:pPr>
        <w:rPr>
          <w:rFonts w:ascii="Century Gothic" w:hAnsi="Century Gothic"/>
        </w:rPr>
      </w:pPr>
    </w:p>
    <w:p w14:paraId="6118BF98" w14:textId="77777777" w:rsidR="00EF447D" w:rsidRPr="00EF447D" w:rsidRDefault="00EF447D" w:rsidP="00EF447D">
      <w:pPr>
        <w:contextualSpacing/>
        <w:rPr>
          <w:rFonts w:ascii="Century Gothic" w:hAnsi="Century Gothic"/>
          <w:bCs/>
        </w:rPr>
      </w:pPr>
      <w:r w:rsidRPr="00EF447D">
        <w:rPr>
          <w:rFonts w:ascii="Century Gothic" w:hAnsi="Century Gothic"/>
          <w:bCs/>
        </w:rPr>
        <w:t xml:space="preserve">Provided Supplies: </w:t>
      </w:r>
    </w:p>
    <w:p w14:paraId="0D7B1C30" w14:textId="57D552D5" w:rsidR="00EF447D" w:rsidRPr="00EF447D" w:rsidRDefault="00EF447D" w:rsidP="00EF447D">
      <w:pPr>
        <w:pStyle w:val="ListParagraph"/>
        <w:numPr>
          <w:ilvl w:val="0"/>
          <w:numId w:val="7"/>
        </w:numPr>
        <w:rPr>
          <w:rFonts w:ascii="Century Gothic" w:hAnsi="Century Gothic"/>
          <w:bCs/>
        </w:rPr>
      </w:pPr>
      <w:r w:rsidRPr="00EF447D">
        <w:rPr>
          <w:rFonts w:ascii="Century Gothic" w:hAnsi="Century Gothic"/>
          <w:bCs/>
        </w:rPr>
        <w:t>Construction paper</w:t>
      </w:r>
    </w:p>
    <w:p w14:paraId="46F51B7A" w14:textId="698EC516" w:rsidR="00EF447D" w:rsidRPr="00EF447D" w:rsidRDefault="00EF447D" w:rsidP="00EF447D">
      <w:pPr>
        <w:pStyle w:val="ListParagraph"/>
        <w:numPr>
          <w:ilvl w:val="0"/>
          <w:numId w:val="7"/>
        </w:numPr>
        <w:rPr>
          <w:rFonts w:ascii="Century Gothic" w:hAnsi="Century Gothic"/>
          <w:bCs/>
        </w:rPr>
      </w:pPr>
      <w:r w:rsidRPr="00EF447D">
        <w:rPr>
          <w:rFonts w:ascii="Century Gothic" w:hAnsi="Century Gothic"/>
          <w:bCs/>
        </w:rPr>
        <w:t>Tissue Paper</w:t>
      </w:r>
    </w:p>
    <w:p w14:paraId="442C0072" w14:textId="6A43DD9B" w:rsidR="00EF447D" w:rsidRPr="00EF447D" w:rsidRDefault="00EF447D" w:rsidP="00EF447D">
      <w:pPr>
        <w:pStyle w:val="ListParagraph"/>
        <w:numPr>
          <w:ilvl w:val="0"/>
          <w:numId w:val="7"/>
        </w:numPr>
        <w:rPr>
          <w:rFonts w:ascii="Century Gothic" w:hAnsi="Century Gothic"/>
          <w:bCs/>
        </w:rPr>
      </w:pPr>
      <w:r w:rsidRPr="00EF447D">
        <w:rPr>
          <w:rFonts w:ascii="Century Gothic" w:hAnsi="Century Gothic"/>
          <w:bCs/>
        </w:rPr>
        <w:t>Cotton Balls</w:t>
      </w:r>
    </w:p>
    <w:p w14:paraId="6719E92F" w14:textId="77777777" w:rsidR="00EF447D" w:rsidRPr="00EF447D" w:rsidRDefault="00EF447D" w:rsidP="00EF447D">
      <w:pPr>
        <w:contextualSpacing/>
        <w:rPr>
          <w:rFonts w:ascii="Century Gothic" w:hAnsi="Century Gothic"/>
          <w:bCs/>
        </w:rPr>
      </w:pPr>
    </w:p>
    <w:p w14:paraId="68138CC2" w14:textId="77777777" w:rsidR="00EF447D" w:rsidRPr="00EF447D" w:rsidRDefault="00EF447D" w:rsidP="00EF447D">
      <w:pPr>
        <w:contextualSpacing/>
        <w:rPr>
          <w:rFonts w:ascii="Century Gothic" w:hAnsi="Century Gothic"/>
          <w:bCs/>
        </w:rPr>
      </w:pPr>
      <w:r w:rsidRPr="00EF447D">
        <w:rPr>
          <w:rFonts w:ascii="Century Gothic" w:hAnsi="Century Gothic"/>
          <w:bCs/>
        </w:rPr>
        <w:t xml:space="preserve">Other Supplies: </w:t>
      </w:r>
    </w:p>
    <w:p w14:paraId="510BE2C4" w14:textId="006DFE58" w:rsidR="00EF447D" w:rsidRPr="00EF447D" w:rsidRDefault="00EF447D" w:rsidP="00EF447D">
      <w:pPr>
        <w:pStyle w:val="ListParagraph"/>
        <w:numPr>
          <w:ilvl w:val="0"/>
          <w:numId w:val="7"/>
        </w:numPr>
        <w:rPr>
          <w:rFonts w:ascii="Century Gothic" w:hAnsi="Century Gothic"/>
          <w:bCs/>
        </w:rPr>
      </w:pPr>
      <w:r w:rsidRPr="00EF447D">
        <w:rPr>
          <w:rFonts w:ascii="Century Gothic" w:hAnsi="Century Gothic"/>
          <w:bCs/>
        </w:rPr>
        <w:t>Markers</w:t>
      </w:r>
    </w:p>
    <w:p w14:paraId="50074F72" w14:textId="5EC9B460" w:rsidR="00EF447D" w:rsidRPr="00EF447D" w:rsidRDefault="00EF447D" w:rsidP="00EF447D">
      <w:pPr>
        <w:pStyle w:val="ListParagraph"/>
        <w:numPr>
          <w:ilvl w:val="0"/>
          <w:numId w:val="7"/>
        </w:numPr>
        <w:rPr>
          <w:rFonts w:ascii="Century Gothic" w:hAnsi="Century Gothic"/>
          <w:bCs/>
        </w:rPr>
      </w:pPr>
      <w:r w:rsidRPr="00EF447D">
        <w:rPr>
          <w:rFonts w:ascii="Century Gothic" w:hAnsi="Century Gothic"/>
          <w:bCs/>
        </w:rPr>
        <w:t xml:space="preserve">Glue </w:t>
      </w:r>
    </w:p>
    <w:p w14:paraId="437FA4E0" w14:textId="78CC51A3" w:rsidR="00EF447D" w:rsidRPr="00EF447D" w:rsidRDefault="00EF447D" w:rsidP="00EF447D">
      <w:pPr>
        <w:pStyle w:val="ListParagraph"/>
        <w:numPr>
          <w:ilvl w:val="0"/>
          <w:numId w:val="7"/>
        </w:numPr>
        <w:rPr>
          <w:rFonts w:ascii="Century Gothic" w:hAnsi="Century Gothic"/>
        </w:rPr>
      </w:pPr>
      <w:r w:rsidRPr="00EF447D">
        <w:rPr>
          <w:rFonts w:ascii="Century Gothic" w:hAnsi="Century Gothic"/>
        </w:rPr>
        <w:t>Scissors</w:t>
      </w:r>
    </w:p>
    <w:p w14:paraId="12E504C3" w14:textId="49D1BAFB" w:rsidR="00EF447D" w:rsidRDefault="00EF447D" w:rsidP="00EF447D">
      <w:pPr>
        <w:contextualSpacing/>
        <w:rPr>
          <w:rFonts w:ascii="Century Gothic" w:hAnsi="Century Gothic"/>
        </w:rPr>
      </w:pPr>
    </w:p>
    <w:p w14:paraId="0DFF16BD" w14:textId="6EAD96CE" w:rsidR="00EF447D" w:rsidRPr="00EF447D" w:rsidRDefault="00EF447D" w:rsidP="00EF447D">
      <w:pPr>
        <w:contextualSpacing/>
        <w:rPr>
          <w:rFonts w:ascii="Century Gothic" w:hAnsi="Century Gothic"/>
        </w:rPr>
      </w:pPr>
      <w:r>
        <w:rPr>
          <w:rFonts w:ascii="Century Gothic" w:hAnsi="Century Gothic"/>
        </w:rPr>
        <w:t xml:space="preserve">Instructions:  </w:t>
      </w:r>
    </w:p>
    <w:p w14:paraId="76F46914" w14:textId="77777777" w:rsidR="00EF447D" w:rsidRPr="00EF447D" w:rsidRDefault="00EF447D" w:rsidP="00EF447D">
      <w:pPr>
        <w:pStyle w:val="ListParagraph"/>
        <w:numPr>
          <w:ilvl w:val="0"/>
          <w:numId w:val="6"/>
        </w:numPr>
        <w:spacing w:after="160"/>
        <w:rPr>
          <w:rFonts w:ascii="Century Gothic" w:hAnsi="Century Gothic"/>
        </w:rPr>
      </w:pPr>
      <w:r w:rsidRPr="00EF447D">
        <w:rPr>
          <w:rFonts w:ascii="Century Gothic" w:hAnsi="Century Gothic"/>
        </w:rPr>
        <w:t xml:space="preserve">Cut a blue piece of construction paper into quarters and glue one of the pieces at the bottom of your whole piece of construction paper—this is the water that your waterfall is tumbling into! </w:t>
      </w:r>
    </w:p>
    <w:p w14:paraId="197025F8" w14:textId="77777777" w:rsidR="00EF447D" w:rsidRPr="00EF447D" w:rsidRDefault="00EF447D" w:rsidP="00EF447D">
      <w:pPr>
        <w:pStyle w:val="ListParagraph"/>
        <w:numPr>
          <w:ilvl w:val="0"/>
          <w:numId w:val="6"/>
        </w:numPr>
        <w:spacing w:after="160"/>
        <w:rPr>
          <w:rFonts w:ascii="Century Gothic" w:hAnsi="Century Gothic"/>
        </w:rPr>
      </w:pPr>
      <w:r w:rsidRPr="00EF447D">
        <w:rPr>
          <w:rFonts w:ascii="Century Gothic" w:hAnsi="Century Gothic"/>
        </w:rPr>
        <w:t xml:space="preserve">Take your piece of tissue paper and cut it into long thin strips—about 4 strips an inch and a half wide work best, but you can cut more or less and make them thinner or thicker if desired. Glue those onto your paper so that they are “flowing” down the page from top to bottom.  </w:t>
      </w:r>
    </w:p>
    <w:p w14:paraId="7E6D5EC0" w14:textId="77777777" w:rsidR="00EF447D" w:rsidRPr="00EF447D" w:rsidRDefault="00EF447D" w:rsidP="00EF447D">
      <w:pPr>
        <w:pStyle w:val="ListParagraph"/>
        <w:numPr>
          <w:ilvl w:val="0"/>
          <w:numId w:val="6"/>
        </w:numPr>
        <w:spacing w:after="160"/>
        <w:rPr>
          <w:rFonts w:ascii="Century Gothic" w:hAnsi="Century Gothic"/>
        </w:rPr>
      </w:pPr>
      <w:r w:rsidRPr="00EF447D">
        <w:rPr>
          <w:rFonts w:ascii="Century Gothic" w:hAnsi="Century Gothic"/>
        </w:rPr>
        <w:t xml:space="preserve">Glue several cotton balls at the base of the waterfall, where the tissue paper meets the blue construction paper.  The cotton balls are the foam! </w:t>
      </w:r>
    </w:p>
    <w:p w14:paraId="44D8ECC7" w14:textId="77777777" w:rsidR="00EF447D" w:rsidRPr="00EF447D" w:rsidRDefault="00EF447D" w:rsidP="00EF447D">
      <w:pPr>
        <w:pStyle w:val="ListParagraph"/>
        <w:numPr>
          <w:ilvl w:val="0"/>
          <w:numId w:val="6"/>
        </w:numPr>
        <w:spacing w:after="160"/>
        <w:rPr>
          <w:rFonts w:ascii="Century Gothic" w:hAnsi="Century Gothic"/>
        </w:rPr>
      </w:pPr>
      <w:r w:rsidRPr="00EF447D">
        <w:rPr>
          <w:rFonts w:ascii="Century Gothic" w:hAnsi="Century Gothic"/>
        </w:rPr>
        <w:t xml:space="preserve">Finally, write the words (or have a grown up help you) of Amos 5:24 on your waterfall.  As you write about God’s justice, pray for God’s justice and love to come to all people just like the waterfall you made.  </w:t>
      </w:r>
    </w:p>
    <w:p w14:paraId="5100600A" w14:textId="77777777" w:rsidR="00EF447D" w:rsidRPr="00EF447D" w:rsidRDefault="00EF447D" w:rsidP="00EF447D">
      <w:pPr>
        <w:pStyle w:val="ListParagraph"/>
        <w:numPr>
          <w:ilvl w:val="0"/>
          <w:numId w:val="6"/>
        </w:numPr>
        <w:spacing w:after="160"/>
        <w:rPr>
          <w:rFonts w:ascii="Century Gothic" w:hAnsi="Century Gothic"/>
        </w:rPr>
      </w:pPr>
      <w:r w:rsidRPr="00EF447D">
        <w:rPr>
          <w:rFonts w:ascii="Century Gothic" w:hAnsi="Century Gothic"/>
        </w:rPr>
        <w:t xml:space="preserve">Display the waterfall somewhere you will see it so that it reminds you to help spread God’s love and justice to everyone around you! </w:t>
      </w:r>
    </w:p>
    <w:p w14:paraId="517934D3" w14:textId="31EC7405" w:rsidR="00EF447D" w:rsidRPr="00EF447D" w:rsidRDefault="00EF447D">
      <w:pPr>
        <w:rPr>
          <w:rFonts w:ascii="Century Gothic" w:hAnsi="Century Gothic"/>
          <w:sz w:val="36"/>
          <w:szCs w:val="36"/>
        </w:rPr>
      </w:pPr>
    </w:p>
    <w:p w14:paraId="572BB6D6" w14:textId="43121379" w:rsidR="00EF447D" w:rsidRPr="00EF447D" w:rsidRDefault="00EF447D">
      <w:pPr>
        <w:rPr>
          <w:rFonts w:ascii="Century Gothic" w:hAnsi="Century Gothic"/>
          <w:sz w:val="36"/>
          <w:szCs w:val="36"/>
        </w:rPr>
      </w:pPr>
    </w:p>
    <w:p w14:paraId="2781D9BB" w14:textId="77777777" w:rsidR="00EF447D" w:rsidRPr="00EF447D" w:rsidRDefault="00EF447D">
      <w:pPr>
        <w:rPr>
          <w:rFonts w:ascii="Century Gothic" w:hAnsi="Century Gothic"/>
          <w:sz w:val="36"/>
          <w:szCs w:val="36"/>
        </w:rPr>
      </w:pPr>
    </w:p>
    <w:p w14:paraId="35A90A66" w14:textId="0CD30355" w:rsidR="00BC3B65" w:rsidRPr="002C5C04" w:rsidRDefault="002C5C04">
      <w:pPr>
        <w:rPr>
          <w:rFonts w:ascii="Modern Love Grunge" w:hAnsi="Modern Love Grunge"/>
          <w:sz w:val="36"/>
          <w:szCs w:val="36"/>
        </w:rPr>
      </w:pPr>
      <w:r w:rsidRPr="002C5C04">
        <w:rPr>
          <w:rFonts w:ascii="Modern Love Grunge" w:hAnsi="Modern Love Grunge"/>
          <w:sz w:val="36"/>
          <w:szCs w:val="36"/>
        </w:rPr>
        <w:lastRenderedPageBreak/>
        <w:t>Kid’s Craft 2 – God’s Glory Revealed</w:t>
      </w:r>
    </w:p>
    <w:p w14:paraId="267A1933" w14:textId="77777777" w:rsidR="002C5C04" w:rsidRPr="002C5C04" w:rsidRDefault="002C5C04">
      <w:pPr>
        <w:rPr>
          <w:rFonts w:ascii="Century Gothic" w:hAnsi="Century Gothic"/>
        </w:rPr>
      </w:pPr>
    </w:p>
    <w:p w14:paraId="4D9688B8" w14:textId="55A20DA6" w:rsidR="002C5C04" w:rsidRDefault="002C5C04" w:rsidP="002C5C04">
      <w:pPr>
        <w:ind w:left="720" w:right="720"/>
        <w:jc w:val="both"/>
        <w:rPr>
          <w:rFonts w:ascii="Century Gothic" w:hAnsi="Century Gothic"/>
        </w:rPr>
      </w:pPr>
      <w:r>
        <w:rPr>
          <w:rFonts w:ascii="Century Gothic" w:hAnsi="Century Gothic"/>
        </w:rPr>
        <w:t>“I have a dream that one day every valley shall be exalted, and every hill and mountain shall be made low, the rough places will be made plain, and the crooked places will be made straight; “and the glory of the Lord shall be revealed and all flesh shall see it together.”  (Isaiah 40:4-5)</w:t>
      </w:r>
    </w:p>
    <w:p w14:paraId="0AAC37DF" w14:textId="6566145D" w:rsidR="002C5C04" w:rsidRPr="002C5C04" w:rsidRDefault="002C5C04" w:rsidP="002C5C04">
      <w:pPr>
        <w:pStyle w:val="ListParagraph"/>
        <w:numPr>
          <w:ilvl w:val="0"/>
          <w:numId w:val="4"/>
        </w:numPr>
        <w:ind w:right="720"/>
        <w:jc w:val="both"/>
        <w:rPr>
          <w:rFonts w:ascii="Century Gothic" w:hAnsi="Century Gothic"/>
        </w:rPr>
      </w:pPr>
      <w:r>
        <w:rPr>
          <w:rFonts w:ascii="Century Gothic" w:hAnsi="Century Gothic"/>
        </w:rPr>
        <w:t>From Rev. Dr. Martin Luther King Jr.’s “I Have a Dream” Speech</w:t>
      </w:r>
    </w:p>
    <w:p w14:paraId="16162CE1" w14:textId="6BC471DA" w:rsidR="002C5C04" w:rsidRDefault="002C5C04">
      <w:pPr>
        <w:rPr>
          <w:rFonts w:ascii="Century Gothic" w:hAnsi="Century Gothic"/>
        </w:rPr>
      </w:pPr>
    </w:p>
    <w:p w14:paraId="6A50A849" w14:textId="470FB408" w:rsidR="002C5C04" w:rsidRDefault="002C5C04">
      <w:pPr>
        <w:rPr>
          <w:rFonts w:ascii="Century Gothic" w:hAnsi="Century Gothic"/>
        </w:rPr>
      </w:pPr>
      <w:r>
        <w:rPr>
          <w:rFonts w:ascii="Century Gothic" w:hAnsi="Century Gothic"/>
        </w:rPr>
        <w:t xml:space="preserve">In the Rev. Dr. King’s famous “I Have a Dream” speech he quotes two different Bible passages.  One of those passages is from the book of Isaiah.  Isaiah writes of a time when all the people of the earth will see God’s glory.  Rev. Dr. King understood that the day Isaiah speaks of will only happen when people of every color work together as one family.  When we can all come together as one diverse family then God’s glory will be revealed everywhere.  </w:t>
      </w:r>
    </w:p>
    <w:p w14:paraId="407A740B" w14:textId="34C29B5F" w:rsidR="002C5C04" w:rsidRDefault="002C5C04">
      <w:pPr>
        <w:rPr>
          <w:rFonts w:ascii="Century Gothic" w:hAnsi="Century Gothic"/>
        </w:rPr>
      </w:pPr>
    </w:p>
    <w:p w14:paraId="28CF4908" w14:textId="0C8D89E2" w:rsidR="002C5C04" w:rsidRDefault="002C5C04">
      <w:pPr>
        <w:rPr>
          <w:rFonts w:ascii="Century Gothic" w:hAnsi="Century Gothic"/>
        </w:rPr>
      </w:pPr>
      <w:r>
        <w:rPr>
          <w:rFonts w:ascii="Century Gothic" w:hAnsi="Century Gothic"/>
        </w:rPr>
        <w:t xml:space="preserve">For this craft you will be drawing a picture of what Isaiah describes:  valleys, hills, and mountains with the glory of God being revealed.  God’s glory is a difficult thing to describe so we use lots of different images to show God.  Sometimes God’s glory is shown through the cross, a flame, an angel, or something else.  For this craft we’ll be showing God’s glory as a dove.  Doves usually show God’s glory as a sign of hope and peace.  Our dove is also a sign of action.  We will make our dove in the shape of a hand because we all need to use our hands to work together to bring hope and peace into the world.  Only when we all work together will God’s glory be revealed!  </w:t>
      </w:r>
    </w:p>
    <w:p w14:paraId="2CEF5262" w14:textId="743844AD" w:rsidR="002C5C04" w:rsidRDefault="002C5C04">
      <w:pPr>
        <w:rPr>
          <w:rFonts w:ascii="Century Gothic" w:hAnsi="Century Gothic"/>
        </w:rPr>
      </w:pPr>
    </w:p>
    <w:p w14:paraId="32F1AE9F" w14:textId="77777777" w:rsidR="002C5C04" w:rsidRDefault="002C5C04">
      <w:pPr>
        <w:rPr>
          <w:rFonts w:ascii="Century Gothic" w:hAnsi="Century Gothic"/>
        </w:rPr>
        <w:sectPr w:rsidR="002C5C04" w:rsidSect="00D01BEB">
          <w:type w:val="continuous"/>
          <w:pgSz w:w="12240" w:h="15840"/>
          <w:pgMar w:top="720" w:right="720" w:bottom="720" w:left="720" w:header="720" w:footer="720" w:gutter="0"/>
          <w:cols w:space="720"/>
          <w:docGrid w:linePitch="360"/>
        </w:sectPr>
      </w:pPr>
    </w:p>
    <w:p w14:paraId="2DAFA134" w14:textId="3D2797A7" w:rsidR="002C5C04" w:rsidRDefault="002C5C04">
      <w:pPr>
        <w:rPr>
          <w:rFonts w:ascii="Century Gothic" w:hAnsi="Century Gothic"/>
        </w:rPr>
      </w:pPr>
      <w:r>
        <w:rPr>
          <w:rFonts w:ascii="Century Gothic" w:hAnsi="Century Gothic"/>
        </w:rPr>
        <w:t xml:space="preserve">Supplies provided: </w:t>
      </w:r>
    </w:p>
    <w:p w14:paraId="04571630" w14:textId="05837EC8" w:rsidR="002C5C04" w:rsidRDefault="002C5C04" w:rsidP="002C5C04">
      <w:pPr>
        <w:pStyle w:val="ListParagraph"/>
        <w:numPr>
          <w:ilvl w:val="0"/>
          <w:numId w:val="4"/>
        </w:numPr>
        <w:ind w:left="360"/>
        <w:rPr>
          <w:rFonts w:ascii="Century Gothic" w:hAnsi="Century Gothic"/>
        </w:rPr>
      </w:pPr>
      <w:r>
        <w:rPr>
          <w:rFonts w:ascii="Century Gothic" w:hAnsi="Century Gothic"/>
        </w:rPr>
        <w:t>1 large sheet of paper</w:t>
      </w:r>
    </w:p>
    <w:p w14:paraId="20A36BC4" w14:textId="6C4D999D" w:rsidR="002C5C04" w:rsidRDefault="002C5C04" w:rsidP="002C5C04">
      <w:pPr>
        <w:pStyle w:val="ListParagraph"/>
        <w:numPr>
          <w:ilvl w:val="0"/>
          <w:numId w:val="4"/>
        </w:numPr>
        <w:ind w:left="360"/>
        <w:rPr>
          <w:rFonts w:ascii="Century Gothic" w:hAnsi="Century Gothic"/>
        </w:rPr>
      </w:pPr>
      <w:r>
        <w:rPr>
          <w:rFonts w:ascii="Century Gothic" w:hAnsi="Century Gothic"/>
        </w:rPr>
        <w:t>1 smaller sheet of paper</w:t>
      </w:r>
    </w:p>
    <w:p w14:paraId="67A67B77" w14:textId="11BCF606" w:rsidR="002C5C04" w:rsidRDefault="002C5C04" w:rsidP="002C5C04">
      <w:pPr>
        <w:rPr>
          <w:rFonts w:ascii="Century Gothic" w:hAnsi="Century Gothic"/>
        </w:rPr>
      </w:pPr>
    </w:p>
    <w:p w14:paraId="1936F99B" w14:textId="1BD50FB9" w:rsidR="002C5C04" w:rsidRDefault="002C5C04" w:rsidP="002C5C04">
      <w:pPr>
        <w:rPr>
          <w:rFonts w:ascii="Century Gothic" w:hAnsi="Century Gothic"/>
        </w:rPr>
      </w:pPr>
      <w:r>
        <w:rPr>
          <w:rFonts w:ascii="Century Gothic" w:hAnsi="Century Gothic"/>
        </w:rPr>
        <w:t xml:space="preserve">Other supplies: </w:t>
      </w:r>
    </w:p>
    <w:p w14:paraId="57C8DD6F" w14:textId="0A30172D" w:rsidR="002C5C04" w:rsidRDefault="002C5C04" w:rsidP="002C5C04">
      <w:pPr>
        <w:pStyle w:val="ListParagraph"/>
        <w:numPr>
          <w:ilvl w:val="0"/>
          <w:numId w:val="4"/>
        </w:numPr>
        <w:ind w:left="360"/>
        <w:rPr>
          <w:rFonts w:ascii="Century Gothic" w:hAnsi="Century Gothic"/>
        </w:rPr>
      </w:pPr>
      <w:r>
        <w:rPr>
          <w:rFonts w:ascii="Century Gothic" w:hAnsi="Century Gothic"/>
        </w:rPr>
        <w:t>crayons/markers</w:t>
      </w:r>
    </w:p>
    <w:p w14:paraId="71F5D30A" w14:textId="59E55AE3" w:rsidR="002C5C04" w:rsidRDefault="002C5C04" w:rsidP="002C5C04">
      <w:pPr>
        <w:pStyle w:val="ListParagraph"/>
        <w:numPr>
          <w:ilvl w:val="0"/>
          <w:numId w:val="4"/>
        </w:numPr>
        <w:ind w:left="360"/>
        <w:rPr>
          <w:rFonts w:ascii="Century Gothic" w:hAnsi="Century Gothic"/>
        </w:rPr>
      </w:pPr>
      <w:r>
        <w:rPr>
          <w:rFonts w:ascii="Century Gothic" w:hAnsi="Century Gothic"/>
        </w:rPr>
        <w:t>scissors</w:t>
      </w:r>
    </w:p>
    <w:p w14:paraId="25BE9AC1" w14:textId="46753EDD" w:rsidR="002C5C04" w:rsidRPr="002C5C04" w:rsidRDefault="002C5C04" w:rsidP="002C5C04">
      <w:pPr>
        <w:pStyle w:val="ListParagraph"/>
        <w:numPr>
          <w:ilvl w:val="0"/>
          <w:numId w:val="4"/>
        </w:numPr>
        <w:ind w:left="360"/>
        <w:rPr>
          <w:rFonts w:ascii="Century Gothic" w:hAnsi="Century Gothic"/>
        </w:rPr>
        <w:sectPr w:rsidR="002C5C04" w:rsidRPr="002C5C04" w:rsidSect="002C5C04">
          <w:type w:val="continuous"/>
          <w:pgSz w:w="12240" w:h="15840"/>
          <w:pgMar w:top="720" w:right="720" w:bottom="720" w:left="720" w:header="720" w:footer="720" w:gutter="0"/>
          <w:cols w:num="2" w:space="720"/>
          <w:docGrid w:linePitch="360"/>
        </w:sectPr>
      </w:pPr>
      <w:r>
        <w:rPr>
          <w:rFonts w:ascii="Century Gothic" w:hAnsi="Century Gothic"/>
        </w:rPr>
        <w:t>glue/tape</w:t>
      </w:r>
    </w:p>
    <w:p w14:paraId="0F315D84" w14:textId="434528AA" w:rsidR="002C5C04" w:rsidRDefault="002C5C04" w:rsidP="002C5C04">
      <w:pPr>
        <w:rPr>
          <w:rFonts w:ascii="Century Gothic" w:hAnsi="Century Gothic"/>
        </w:rPr>
      </w:pPr>
      <w:r>
        <w:rPr>
          <w:rFonts w:ascii="Century Gothic" w:hAnsi="Century Gothic"/>
        </w:rPr>
        <w:t>Instructions:</w:t>
      </w:r>
    </w:p>
    <w:p w14:paraId="4F35E94F" w14:textId="7E30E4DD" w:rsidR="002C5C04" w:rsidRDefault="002C5C04" w:rsidP="002C5C04">
      <w:pPr>
        <w:pStyle w:val="ListParagraph"/>
        <w:numPr>
          <w:ilvl w:val="0"/>
          <w:numId w:val="4"/>
        </w:numPr>
        <w:ind w:left="360"/>
        <w:rPr>
          <w:rFonts w:ascii="Century Gothic" w:hAnsi="Century Gothic"/>
        </w:rPr>
      </w:pPr>
      <w:r>
        <w:rPr>
          <w:rFonts w:ascii="Century Gothic" w:hAnsi="Century Gothic"/>
        </w:rPr>
        <w:t xml:space="preserve">On your large sheet of white paper draw a picture of hills, mountains, and valleys.  If you want some inspiration, then ask an adult to help you look up pictures of mountains and valleys online.  </w:t>
      </w:r>
    </w:p>
    <w:p w14:paraId="2EDD9179" w14:textId="425693B0" w:rsidR="002C5C04" w:rsidRDefault="002C5C04" w:rsidP="002C5C04">
      <w:pPr>
        <w:pStyle w:val="ListParagraph"/>
        <w:numPr>
          <w:ilvl w:val="0"/>
          <w:numId w:val="4"/>
        </w:numPr>
        <w:ind w:left="360"/>
        <w:rPr>
          <w:rFonts w:ascii="Century Gothic" w:hAnsi="Century Gothic"/>
        </w:rPr>
      </w:pPr>
      <w:r>
        <w:rPr>
          <w:rFonts w:ascii="Century Gothic" w:hAnsi="Century Gothic"/>
        </w:rPr>
        <w:t xml:space="preserve">Take your smaller sheet of paper to create your dove.  Place one of your hands on the sheet of paper with your four fingers together and your thumb sticking out.  Trace your hand (you may want help from someone else to trace your hand).  </w:t>
      </w:r>
    </w:p>
    <w:p w14:paraId="0E6CB144" w14:textId="7317424C" w:rsidR="002C5C04" w:rsidRDefault="002C5C04" w:rsidP="002C5C04">
      <w:pPr>
        <w:pStyle w:val="ListParagraph"/>
        <w:numPr>
          <w:ilvl w:val="0"/>
          <w:numId w:val="4"/>
        </w:numPr>
        <w:ind w:left="360"/>
        <w:rPr>
          <w:rFonts w:ascii="Century Gothic" w:hAnsi="Century Gothic"/>
        </w:rPr>
      </w:pPr>
      <w:r>
        <w:rPr>
          <w:rFonts w:ascii="Century Gothic" w:hAnsi="Century Gothic"/>
        </w:rPr>
        <w:t xml:space="preserve">Cut out the tracing of your hand.  Color where your four fingers were to look like wings.  Add a beak and eyes to your thumb to look like the head of a dove.  </w:t>
      </w:r>
    </w:p>
    <w:p w14:paraId="5E5751BF" w14:textId="44D0ADB9" w:rsidR="002C5C04" w:rsidRPr="002C5C04" w:rsidRDefault="002C5C04" w:rsidP="002C5C04">
      <w:pPr>
        <w:pStyle w:val="ListParagraph"/>
        <w:numPr>
          <w:ilvl w:val="0"/>
          <w:numId w:val="4"/>
        </w:numPr>
        <w:ind w:left="360"/>
        <w:rPr>
          <w:rFonts w:ascii="Century Gothic" w:hAnsi="Century Gothic"/>
        </w:rPr>
      </w:pPr>
      <w:r>
        <w:rPr>
          <w:rFonts w:ascii="Century Gothic" w:hAnsi="Century Gothic"/>
        </w:rPr>
        <w:t xml:space="preserve">Once you’ve colored your dove write on top of it one way that you will take action help bring hope and peace to the world.  Here are some ideas:  get to know your neighbors, help your family recycle plastic, glass, and paper at home to take care of the planet, learn about another culture in the world, learn about some of the people in the prayer prompt calendar, pray for peace in our world.  </w:t>
      </w:r>
    </w:p>
    <w:p w14:paraId="33DAAA8A" w14:textId="55F1ED40" w:rsidR="002C5C04" w:rsidRPr="002C5C04" w:rsidRDefault="002C5C04" w:rsidP="002C5C04">
      <w:pPr>
        <w:pStyle w:val="ListParagraph"/>
        <w:numPr>
          <w:ilvl w:val="0"/>
          <w:numId w:val="4"/>
        </w:numPr>
        <w:ind w:left="360"/>
        <w:rPr>
          <w:rFonts w:ascii="Century Gothic" w:hAnsi="Century Gothic"/>
        </w:rPr>
      </w:pPr>
      <w:r>
        <w:rPr>
          <w:rFonts w:ascii="Century Gothic" w:hAnsi="Century Gothic"/>
        </w:rPr>
        <w:t xml:space="preserve">Glue/tape your dove flying over your picture of mountains and valleys.  </w:t>
      </w:r>
    </w:p>
    <w:p w14:paraId="6D481F5E" w14:textId="77777777" w:rsidR="002C5C04" w:rsidRPr="002C5C04" w:rsidRDefault="002C5C04">
      <w:pPr>
        <w:rPr>
          <w:rFonts w:ascii="Century Gothic" w:hAnsi="Century Gothic"/>
        </w:rPr>
      </w:pPr>
    </w:p>
    <w:sectPr w:rsidR="002C5C04" w:rsidRPr="002C5C04" w:rsidSect="00D01BE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23B3"/>
    <w:multiLevelType w:val="hybridMultilevel"/>
    <w:tmpl w:val="F8BAB8B4"/>
    <w:lvl w:ilvl="0" w:tplc="A2CCFFEE">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E6F69B3"/>
    <w:multiLevelType w:val="hybridMultilevel"/>
    <w:tmpl w:val="9B7E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7453E"/>
    <w:multiLevelType w:val="hybridMultilevel"/>
    <w:tmpl w:val="3B128E48"/>
    <w:lvl w:ilvl="0" w:tplc="CFBC085E">
      <w:start w:val="23"/>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8BC6E48"/>
    <w:multiLevelType w:val="hybridMultilevel"/>
    <w:tmpl w:val="244E11FE"/>
    <w:lvl w:ilvl="0" w:tplc="F936354A">
      <w:start w:val="1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63903"/>
    <w:multiLevelType w:val="hybridMultilevel"/>
    <w:tmpl w:val="F3209E9C"/>
    <w:lvl w:ilvl="0" w:tplc="F936354A">
      <w:start w:val="1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1001F"/>
    <w:multiLevelType w:val="hybridMultilevel"/>
    <w:tmpl w:val="DEB2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43F1B"/>
    <w:multiLevelType w:val="hybridMultilevel"/>
    <w:tmpl w:val="10F4AC82"/>
    <w:lvl w:ilvl="0" w:tplc="EEAA8F26">
      <w:start w:val="330"/>
      <w:numFmt w:val="bullet"/>
      <w:lvlText w:val="-"/>
      <w:lvlJc w:val="left"/>
      <w:pPr>
        <w:ind w:left="1140" w:hanging="360"/>
      </w:pPr>
      <w:rPr>
        <w:rFonts w:ascii="Century Gothic" w:eastAsia="Times New Roman" w:hAnsi="Century Gothic"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27"/>
    <w:rsid w:val="000A08CF"/>
    <w:rsid w:val="00147B41"/>
    <w:rsid w:val="002C5C04"/>
    <w:rsid w:val="008011E0"/>
    <w:rsid w:val="00AB3C09"/>
    <w:rsid w:val="00C35B27"/>
    <w:rsid w:val="00EF447D"/>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3E6D9"/>
  <w14:defaultImageDpi w14:val="32767"/>
  <w15:chartTrackingRefBased/>
  <w15:docId w15:val="{AC789AD9-19D3-A64E-843D-D1E33063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877</Words>
  <Characters>3869</Characters>
  <Application>Microsoft Office Word</Application>
  <DocSecurity>0</DocSecurity>
  <Lines>113</Lines>
  <Paragraphs>87</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6</cp:revision>
  <dcterms:created xsi:type="dcterms:W3CDTF">2020-12-08T21:57:00Z</dcterms:created>
  <dcterms:modified xsi:type="dcterms:W3CDTF">2020-12-17T02:58:00Z</dcterms:modified>
</cp:coreProperties>
</file>