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E3B31" w14:textId="483D43FA" w:rsidR="00252263" w:rsidRDefault="00B051F9" w:rsidP="00252263">
      <w:pPr>
        <w:jc w:val="center"/>
        <w:rPr>
          <w:rFonts w:ascii="Ink Free" w:hAnsi="Ink Free"/>
          <w:sz w:val="44"/>
          <w:szCs w:val="44"/>
        </w:rPr>
      </w:pPr>
      <w:r>
        <w:rPr>
          <w:rFonts w:ascii="Ink Free" w:hAnsi="Ink Free"/>
          <w:sz w:val="44"/>
          <w:szCs w:val="44"/>
        </w:rPr>
        <w:t>April</w:t>
      </w:r>
      <w:r w:rsidR="00252263" w:rsidRPr="0008641A">
        <w:rPr>
          <w:rFonts w:ascii="Ink Free" w:hAnsi="Ink Free"/>
          <w:sz w:val="44"/>
          <w:szCs w:val="44"/>
        </w:rPr>
        <w:t xml:space="preserve"> Kid’s Crafts</w:t>
      </w:r>
    </w:p>
    <w:p w14:paraId="03A1AB35" w14:textId="77777777" w:rsidR="00252263" w:rsidRPr="00634662" w:rsidRDefault="00252263" w:rsidP="00252263">
      <w:pPr>
        <w:rPr>
          <w:rFonts w:ascii="Ink Free" w:hAnsi="Ink Free"/>
        </w:rPr>
      </w:pPr>
    </w:p>
    <w:p w14:paraId="07073CB1" w14:textId="2AA3D518" w:rsidR="00CD34DF" w:rsidRPr="00167BE7" w:rsidRDefault="00252263" w:rsidP="00CD34DF">
      <w:pPr>
        <w:rPr>
          <w:rFonts w:ascii="Ink Free" w:hAnsi="Ink Free"/>
          <w:sz w:val="40"/>
          <w:szCs w:val="40"/>
        </w:rPr>
      </w:pPr>
      <w:r w:rsidRPr="00167BE7">
        <w:rPr>
          <w:rFonts w:ascii="Ink Free" w:hAnsi="Ink Free"/>
          <w:sz w:val="40"/>
          <w:szCs w:val="40"/>
        </w:rPr>
        <w:t xml:space="preserve">Kid’s Craft 1 – </w:t>
      </w:r>
      <w:r w:rsidR="00B051F9" w:rsidRPr="00167BE7">
        <w:rPr>
          <w:rFonts w:ascii="Ink Free" w:hAnsi="Ink Free"/>
          <w:sz w:val="40"/>
          <w:szCs w:val="40"/>
        </w:rPr>
        <w:t>Flowered Cross</w:t>
      </w:r>
    </w:p>
    <w:p w14:paraId="3BB00627" w14:textId="77777777" w:rsidR="00CD34DF" w:rsidRPr="00205A92" w:rsidRDefault="00CD34DF" w:rsidP="00CD34DF">
      <w:pPr>
        <w:jc w:val="center"/>
      </w:pPr>
    </w:p>
    <w:p w14:paraId="6002C726" w14:textId="77777777" w:rsidR="000A0A81" w:rsidRDefault="000A0A81" w:rsidP="00CD34DF">
      <w:pPr>
        <w:jc w:val="center"/>
        <w:rPr>
          <w:rFonts w:ascii="Century Gothic" w:hAnsi="Century Gothic"/>
        </w:rPr>
      </w:pPr>
      <w:r>
        <w:rPr>
          <w:rFonts w:ascii="Century Gothic" w:hAnsi="Century Gothic"/>
        </w:rPr>
        <w:t>“</w:t>
      </w:r>
      <w:proofErr w:type="gramStart"/>
      <w:r w:rsidRPr="000A0A81">
        <w:rPr>
          <w:rFonts w:ascii="Century Gothic" w:hAnsi="Century Gothic"/>
        </w:rPr>
        <w:t>Therefore</w:t>
      </w:r>
      <w:proofErr w:type="gramEnd"/>
      <w:r w:rsidRPr="000A0A81">
        <w:rPr>
          <w:rFonts w:ascii="Century Gothic" w:hAnsi="Century Gothic"/>
        </w:rPr>
        <w:t xml:space="preserve"> we have been buried with him by baptism into death, </w:t>
      </w:r>
    </w:p>
    <w:p w14:paraId="1D0A022C" w14:textId="77777777" w:rsidR="000A0A81" w:rsidRDefault="000A0A81" w:rsidP="00CD34DF">
      <w:pPr>
        <w:jc w:val="center"/>
        <w:rPr>
          <w:rFonts w:ascii="Century Gothic" w:hAnsi="Century Gothic"/>
        </w:rPr>
      </w:pPr>
      <w:r w:rsidRPr="000A0A81">
        <w:rPr>
          <w:rFonts w:ascii="Century Gothic" w:hAnsi="Century Gothic"/>
        </w:rPr>
        <w:t xml:space="preserve">so that, just as Christ was raised from the dead by the glory of the Father, </w:t>
      </w:r>
    </w:p>
    <w:p w14:paraId="01261294" w14:textId="24020E14" w:rsidR="00CD34DF" w:rsidRDefault="000A0A81" w:rsidP="00CD34DF">
      <w:pPr>
        <w:jc w:val="center"/>
        <w:rPr>
          <w:rFonts w:ascii="Century Gothic" w:hAnsi="Century Gothic"/>
        </w:rPr>
      </w:pPr>
      <w:proofErr w:type="gramStart"/>
      <w:r w:rsidRPr="000A0A81">
        <w:rPr>
          <w:rFonts w:ascii="Century Gothic" w:hAnsi="Century Gothic"/>
        </w:rPr>
        <w:t>so</w:t>
      </w:r>
      <w:proofErr w:type="gramEnd"/>
      <w:r w:rsidRPr="000A0A81">
        <w:rPr>
          <w:rFonts w:ascii="Century Gothic" w:hAnsi="Century Gothic"/>
        </w:rPr>
        <w:t xml:space="preserve"> we too might walk in newness of life.</w:t>
      </w:r>
      <w:r>
        <w:rPr>
          <w:rFonts w:ascii="Century Gothic" w:hAnsi="Century Gothic"/>
        </w:rPr>
        <w:t>” -Romans 6:4</w:t>
      </w:r>
    </w:p>
    <w:p w14:paraId="7DE2E2AA" w14:textId="77777777" w:rsidR="000A0A81" w:rsidRPr="00205A92" w:rsidRDefault="000A0A81" w:rsidP="00CD34DF">
      <w:pPr>
        <w:jc w:val="center"/>
        <w:rPr>
          <w:rFonts w:ascii="Century Gothic" w:hAnsi="Century Gothic"/>
        </w:rPr>
      </w:pPr>
    </w:p>
    <w:p w14:paraId="2CA361A7" w14:textId="262D1EA0" w:rsidR="00CD34DF" w:rsidRDefault="00B051F9" w:rsidP="00CD34DF">
      <w:pPr>
        <w:rPr>
          <w:rFonts w:ascii="Century Gothic" w:hAnsi="Century Gothic"/>
        </w:rPr>
      </w:pPr>
      <w:r>
        <w:rPr>
          <w:rFonts w:ascii="Century Gothic" w:hAnsi="Century Gothic"/>
        </w:rPr>
        <w:t>“Flowering” the cross on Easter is a tradition that dates back to the 6</w:t>
      </w:r>
      <w:r w:rsidRPr="00B051F9">
        <w:rPr>
          <w:rFonts w:ascii="Century Gothic" w:hAnsi="Century Gothic"/>
          <w:vertAlign w:val="superscript"/>
        </w:rPr>
        <w:t>th</w:t>
      </w:r>
      <w:r>
        <w:rPr>
          <w:rFonts w:ascii="Century Gothic" w:hAnsi="Century Gothic"/>
        </w:rPr>
        <w:t xml:space="preserve"> century.  It is a way of celebrating that while the cross was originally a tool of death and destruction, through Christ it has become a symbol of the resurrection.  The somber, bare cross of Lent is transformed by the colorful flowers that remind us of new life on Easter morning.</w:t>
      </w:r>
      <w:r w:rsidR="000A0A81">
        <w:rPr>
          <w:rFonts w:ascii="Century Gothic" w:hAnsi="Century Gothic"/>
        </w:rPr>
        <w:t xml:space="preserve">  This Easter, you get to have a flowered cross at home to remind you of the resurrection.</w:t>
      </w:r>
    </w:p>
    <w:p w14:paraId="7D35A75E" w14:textId="77777777" w:rsidR="00CD34DF" w:rsidRDefault="00CD34DF" w:rsidP="00CD34DF">
      <w:pPr>
        <w:jc w:val="center"/>
        <w:rPr>
          <w:rFonts w:ascii="Century Gothic" w:hAnsi="Century Gothic"/>
        </w:rPr>
      </w:pPr>
    </w:p>
    <w:p w14:paraId="12E60BC1" w14:textId="70AECE85" w:rsidR="00CD34DF" w:rsidRPr="00205A92" w:rsidRDefault="00CD34DF" w:rsidP="00CD34DF">
      <w:pPr>
        <w:jc w:val="center"/>
        <w:rPr>
          <w:rFonts w:ascii="Century Gothic" w:hAnsi="Century Gothic"/>
        </w:rPr>
        <w:sectPr w:rsidR="00CD34DF" w:rsidRPr="00205A92" w:rsidSect="00CD34DF">
          <w:type w:val="continuous"/>
          <w:pgSz w:w="12240" w:h="15840"/>
          <w:pgMar w:top="1440" w:right="1080" w:bottom="1440" w:left="1080" w:header="720" w:footer="720" w:gutter="0"/>
          <w:cols w:space="720"/>
          <w:docGrid w:linePitch="360"/>
        </w:sectPr>
      </w:pPr>
    </w:p>
    <w:p w14:paraId="1E5DA00D" w14:textId="77777777" w:rsidR="00CD34DF" w:rsidRPr="00205A92" w:rsidRDefault="00CD34DF" w:rsidP="00CD34DF">
      <w:pPr>
        <w:jc w:val="center"/>
        <w:rPr>
          <w:rFonts w:ascii="Century Gothic" w:hAnsi="Century Gothic"/>
        </w:rPr>
      </w:pPr>
    </w:p>
    <w:p w14:paraId="08D1E602" w14:textId="39630525" w:rsidR="00CD34DF" w:rsidRPr="00205A92" w:rsidRDefault="00474256" w:rsidP="00CD34DF">
      <w:pPr>
        <w:rPr>
          <w:rFonts w:ascii="Century Gothic" w:hAnsi="Century Gothic"/>
        </w:rPr>
      </w:pPr>
      <w:r>
        <w:rPr>
          <w:rFonts w:ascii="Century Gothic" w:hAnsi="Century Gothic"/>
        </w:rPr>
        <w:t>P</w:t>
      </w:r>
      <w:r w:rsidR="00CD34DF" w:rsidRPr="00205A92">
        <w:rPr>
          <w:rFonts w:ascii="Century Gothic" w:hAnsi="Century Gothic"/>
        </w:rPr>
        <w:t>rovided</w:t>
      </w:r>
      <w:r>
        <w:rPr>
          <w:rFonts w:ascii="Century Gothic" w:hAnsi="Century Gothic"/>
        </w:rPr>
        <w:t xml:space="preserve"> Supplies</w:t>
      </w:r>
      <w:r w:rsidR="00CD34DF" w:rsidRPr="00205A92">
        <w:rPr>
          <w:rFonts w:ascii="Century Gothic" w:hAnsi="Century Gothic"/>
        </w:rPr>
        <w:t>:</w:t>
      </w:r>
    </w:p>
    <w:p w14:paraId="77719D4C" w14:textId="27B414CC" w:rsidR="00CD34DF" w:rsidRPr="00205A92" w:rsidRDefault="000A0A81" w:rsidP="00CD34DF">
      <w:pPr>
        <w:pStyle w:val="ListParagraph"/>
        <w:numPr>
          <w:ilvl w:val="0"/>
          <w:numId w:val="5"/>
        </w:numPr>
        <w:spacing w:line="259" w:lineRule="auto"/>
        <w:rPr>
          <w:rFonts w:ascii="Century Gothic" w:hAnsi="Century Gothic"/>
        </w:rPr>
      </w:pPr>
      <w:r>
        <w:rPr>
          <w:rFonts w:ascii="Century Gothic" w:hAnsi="Century Gothic"/>
        </w:rPr>
        <w:t>Wooden Cross</w:t>
      </w:r>
    </w:p>
    <w:p w14:paraId="4E9DD621" w14:textId="541766B2" w:rsidR="00CD34DF" w:rsidRDefault="000A0A81" w:rsidP="00CD34DF">
      <w:pPr>
        <w:pStyle w:val="ListParagraph"/>
        <w:numPr>
          <w:ilvl w:val="0"/>
          <w:numId w:val="5"/>
        </w:numPr>
        <w:spacing w:line="259" w:lineRule="auto"/>
        <w:rPr>
          <w:rFonts w:ascii="Century Gothic" w:hAnsi="Century Gothic"/>
        </w:rPr>
      </w:pPr>
      <w:r>
        <w:rPr>
          <w:rFonts w:ascii="Century Gothic" w:hAnsi="Century Gothic"/>
        </w:rPr>
        <w:t>Flower stickers</w:t>
      </w:r>
    </w:p>
    <w:p w14:paraId="20CB8DD6" w14:textId="77777777" w:rsidR="002D6160" w:rsidRPr="000A0A81" w:rsidRDefault="002D6160" w:rsidP="002D6160">
      <w:pPr>
        <w:pStyle w:val="ListParagraph"/>
        <w:spacing w:line="259" w:lineRule="auto"/>
        <w:rPr>
          <w:rFonts w:ascii="Century Gothic" w:hAnsi="Century Gothic"/>
        </w:rPr>
      </w:pPr>
    </w:p>
    <w:p w14:paraId="5D325433" w14:textId="77777777" w:rsidR="000A0A81" w:rsidRDefault="000A0A81" w:rsidP="00CD34DF">
      <w:pPr>
        <w:rPr>
          <w:rFonts w:ascii="Century Gothic" w:hAnsi="Century Gothic"/>
        </w:rPr>
      </w:pPr>
    </w:p>
    <w:p w14:paraId="182CA135" w14:textId="00307F35" w:rsidR="00CD34DF" w:rsidRPr="00205A92" w:rsidRDefault="00CD34DF" w:rsidP="00CD34DF">
      <w:pPr>
        <w:rPr>
          <w:rFonts w:ascii="Century Gothic" w:hAnsi="Century Gothic"/>
        </w:rPr>
      </w:pPr>
      <w:r w:rsidRPr="00205A92">
        <w:rPr>
          <w:rFonts w:ascii="Century Gothic" w:hAnsi="Century Gothic"/>
        </w:rPr>
        <w:t xml:space="preserve">Other </w:t>
      </w:r>
      <w:r w:rsidR="00474256">
        <w:rPr>
          <w:rFonts w:ascii="Century Gothic" w:hAnsi="Century Gothic"/>
        </w:rPr>
        <w:t>S</w:t>
      </w:r>
      <w:r w:rsidRPr="00205A92">
        <w:rPr>
          <w:rFonts w:ascii="Century Gothic" w:hAnsi="Century Gothic"/>
        </w:rPr>
        <w:t xml:space="preserve">upplies </w:t>
      </w:r>
      <w:r w:rsidR="00474256">
        <w:rPr>
          <w:rFonts w:ascii="Century Gothic" w:hAnsi="Century Gothic"/>
        </w:rPr>
        <w:t>N</w:t>
      </w:r>
      <w:r w:rsidRPr="00205A92">
        <w:rPr>
          <w:rFonts w:ascii="Century Gothic" w:hAnsi="Century Gothic"/>
        </w:rPr>
        <w:t>eeded:</w:t>
      </w:r>
    </w:p>
    <w:p w14:paraId="03313358" w14:textId="1A1B6B32" w:rsidR="00CD34DF" w:rsidRPr="00205A92" w:rsidRDefault="000A0A81" w:rsidP="00CD34DF">
      <w:pPr>
        <w:pStyle w:val="ListParagraph"/>
        <w:numPr>
          <w:ilvl w:val="0"/>
          <w:numId w:val="6"/>
        </w:numPr>
        <w:spacing w:line="259" w:lineRule="auto"/>
        <w:rPr>
          <w:rFonts w:ascii="Century Gothic" w:hAnsi="Century Gothic"/>
        </w:rPr>
      </w:pPr>
      <w:r>
        <w:rPr>
          <w:rFonts w:ascii="Century Gothic" w:hAnsi="Century Gothic"/>
        </w:rPr>
        <w:t>Ribbon or string (optional)</w:t>
      </w:r>
    </w:p>
    <w:p w14:paraId="118B5638" w14:textId="7D15C287" w:rsidR="00CD34DF" w:rsidRDefault="00CD34DF" w:rsidP="00CD34DF">
      <w:pPr>
        <w:pStyle w:val="ListParagraph"/>
        <w:numPr>
          <w:ilvl w:val="0"/>
          <w:numId w:val="6"/>
        </w:numPr>
        <w:spacing w:line="259" w:lineRule="auto"/>
        <w:rPr>
          <w:rFonts w:ascii="Century Gothic" w:hAnsi="Century Gothic"/>
        </w:rPr>
      </w:pPr>
      <w:r w:rsidRPr="00205A92">
        <w:rPr>
          <w:rFonts w:ascii="Century Gothic" w:hAnsi="Century Gothic"/>
        </w:rPr>
        <w:t xml:space="preserve">Glue </w:t>
      </w:r>
      <w:r w:rsidR="000A0A81">
        <w:rPr>
          <w:rFonts w:ascii="Century Gothic" w:hAnsi="Century Gothic"/>
        </w:rPr>
        <w:t>(optional)</w:t>
      </w:r>
    </w:p>
    <w:p w14:paraId="46D4B83E" w14:textId="5108A7BA" w:rsidR="002D6160" w:rsidRPr="00205A92" w:rsidRDefault="002D6160" w:rsidP="00CD34DF">
      <w:pPr>
        <w:pStyle w:val="ListParagraph"/>
        <w:numPr>
          <w:ilvl w:val="0"/>
          <w:numId w:val="6"/>
        </w:numPr>
        <w:spacing w:line="259" w:lineRule="auto"/>
        <w:rPr>
          <w:rFonts w:ascii="Century Gothic" w:hAnsi="Century Gothic"/>
        </w:rPr>
      </w:pPr>
      <w:r>
        <w:rPr>
          <w:rFonts w:ascii="Century Gothic" w:hAnsi="Century Gothic"/>
        </w:rPr>
        <w:t>Green marker or paint</w:t>
      </w:r>
    </w:p>
    <w:p w14:paraId="215E5BD0" w14:textId="77777777" w:rsidR="000A0A81" w:rsidRDefault="000A0A81" w:rsidP="00CD34DF">
      <w:pPr>
        <w:rPr>
          <w:rFonts w:ascii="Century Gothic" w:hAnsi="Century Gothic"/>
        </w:rPr>
        <w:sectPr w:rsidR="000A0A81" w:rsidSect="000A0A81">
          <w:type w:val="continuous"/>
          <w:pgSz w:w="12240" w:h="15840"/>
          <w:pgMar w:top="1440" w:right="1080" w:bottom="1440" w:left="1080" w:header="720" w:footer="720" w:gutter="0"/>
          <w:cols w:num="2" w:space="720"/>
          <w:docGrid w:linePitch="360"/>
        </w:sectPr>
      </w:pPr>
    </w:p>
    <w:p w14:paraId="5CA469B1" w14:textId="77777777" w:rsidR="000A0A81" w:rsidRDefault="000A0A81" w:rsidP="00CD34DF">
      <w:pPr>
        <w:rPr>
          <w:rFonts w:ascii="Century Gothic" w:hAnsi="Century Gothic"/>
        </w:rPr>
      </w:pPr>
    </w:p>
    <w:p w14:paraId="4935457A" w14:textId="77777777" w:rsidR="000A0A81" w:rsidRDefault="000A0A81" w:rsidP="00CD34DF">
      <w:pPr>
        <w:rPr>
          <w:rFonts w:ascii="Century Gothic" w:hAnsi="Century Gothic"/>
        </w:rPr>
      </w:pPr>
    </w:p>
    <w:p w14:paraId="61BED60D" w14:textId="2A7798FF" w:rsidR="00CD34DF" w:rsidRPr="00205A92" w:rsidRDefault="00CD34DF" w:rsidP="00CD34DF">
      <w:pPr>
        <w:rPr>
          <w:rFonts w:ascii="Century Gothic" w:hAnsi="Century Gothic"/>
        </w:rPr>
      </w:pPr>
      <w:r w:rsidRPr="00205A92">
        <w:rPr>
          <w:rFonts w:ascii="Century Gothic" w:hAnsi="Century Gothic"/>
        </w:rPr>
        <w:t>Directions</w:t>
      </w:r>
      <w:r>
        <w:rPr>
          <w:rFonts w:ascii="Century Gothic" w:hAnsi="Century Gothic"/>
        </w:rPr>
        <w:t>:</w:t>
      </w:r>
    </w:p>
    <w:p w14:paraId="5D1392E3" w14:textId="17E0E52C" w:rsidR="002D6160" w:rsidRDefault="002D6160" w:rsidP="00CD34DF">
      <w:pPr>
        <w:pStyle w:val="ListParagraph"/>
        <w:numPr>
          <w:ilvl w:val="0"/>
          <w:numId w:val="7"/>
        </w:numPr>
        <w:spacing w:line="259" w:lineRule="auto"/>
        <w:rPr>
          <w:rFonts w:ascii="Century Gothic" w:hAnsi="Century Gothic"/>
        </w:rPr>
      </w:pPr>
      <w:r>
        <w:rPr>
          <w:rFonts w:ascii="Century Gothic" w:hAnsi="Century Gothic"/>
        </w:rPr>
        <w:t>Color or paint the cross green to represent the palm branches that often adorn the cross during Holy Week before the flowers are added.</w:t>
      </w:r>
    </w:p>
    <w:p w14:paraId="7126A9F5" w14:textId="3C0D160C" w:rsidR="00CD34DF" w:rsidRPr="00205A92" w:rsidRDefault="000A0A81" w:rsidP="00CD34DF">
      <w:pPr>
        <w:pStyle w:val="ListParagraph"/>
        <w:numPr>
          <w:ilvl w:val="0"/>
          <w:numId w:val="7"/>
        </w:numPr>
        <w:spacing w:line="259" w:lineRule="auto"/>
        <w:rPr>
          <w:rFonts w:ascii="Century Gothic" w:hAnsi="Century Gothic"/>
        </w:rPr>
      </w:pPr>
      <w:r>
        <w:rPr>
          <w:rFonts w:ascii="Century Gothic" w:hAnsi="Century Gothic"/>
        </w:rPr>
        <w:t xml:space="preserve">If you’d like to hang the cross once it is done, create a loop out of ribbon or string and </w:t>
      </w:r>
      <w:proofErr w:type="gramStart"/>
      <w:r>
        <w:rPr>
          <w:rFonts w:ascii="Century Gothic" w:hAnsi="Century Gothic"/>
        </w:rPr>
        <w:t>glue</w:t>
      </w:r>
      <w:proofErr w:type="gramEnd"/>
      <w:r>
        <w:rPr>
          <w:rFonts w:ascii="Century Gothic" w:hAnsi="Century Gothic"/>
        </w:rPr>
        <w:t xml:space="preserve"> it to the top of the wooden cross.  (This is an optional step)</w:t>
      </w:r>
    </w:p>
    <w:p w14:paraId="735308CC" w14:textId="0550A81C" w:rsidR="00CD34DF" w:rsidRDefault="000A0A81" w:rsidP="00CD34DF">
      <w:pPr>
        <w:pStyle w:val="ListParagraph"/>
        <w:numPr>
          <w:ilvl w:val="0"/>
          <w:numId w:val="7"/>
        </w:numPr>
        <w:spacing w:line="259" w:lineRule="auto"/>
        <w:rPr>
          <w:rFonts w:ascii="Century Gothic" w:hAnsi="Century Gothic"/>
        </w:rPr>
      </w:pPr>
      <w:r>
        <w:rPr>
          <w:rFonts w:ascii="Century Gothic" w:hAnsi="Century Gothic"/>
        </w:rPr>
        <w:t>Cover the cross with the flower stickers, creating any design you’d like.  You are welcome to cover just one side or both sides of the cross.</w:t>
      </w:r>
      <w:r w:rsidR="002D6160">
        <w:rPr>
          <w:rFonts w:ascii="Century Gothic" w:hAnsi="Century Gothic"/>
        </w:rPr>
        <w:t xml:space="preserve">  If you would rather draw or paint the flowers, you are welcome to do that instead, or even a combination of any of the options.</w:t>
      </w:r>
    </w:p>
    <w:p w14:paraId="7FBB5D9B" w14:textId="7DF99B9A" w:rsidR="000A0A81" w:rsidRDefault="000A0A81" w:rsidP="00CD34DF">
      <w:pPr>
        <w:pStyle w:val="ListParagraph"/>
        <w:numPr>
          <w:ilvl w:val="0"/>
          <w:numId w:val="7"/>
        </w:numPr>
        <w:spacing w:line="259" w:lineRule="auto"/>
        <w:rPr>
          <w:rFonts w:ascii="Century Gothic" w:hAnsi="Century Gothic"/>
        </w:rPr>
      </w:pPr>
      <w:r>
        <w:rPr>
          <w:rFonts w:ascii="Century Gothic" w:hAnsi="Century Gothic"/>
        </w:rPr>
        <w:t>Put the cross somewhere where you will see it throughout the Easter Season to remind you of the beauty of the resurrection and the new life it brings.</w:t>
      </w:r>
    </w:p>
    <w:p w14:paraId="6BD35150" w14:textId="2083EC58" w:rsidR="00167BE7" w:rsidRDefault="00167BE7" w:rsidP="00167BE7">
      <w:pPr>
        <w:spacing w:line="259" w:lineRule="auto"/>
        <w:rPr>
          <w:rFonts w:ascii="Century Gothic" w:hAnsi="Century Gothic"/>
        </w:rPr>
      </w:pPr>
    </w:p>
    <w:p w14:paraId="000EB2C8" w14:textId="4EED48B8" w:rsidR="00167BE7" w:rsidRDefault="00167BE7" w:rsidP="00167BE7">
      <w:pPr>
        <w:spacing w:line="259" w:lineRule="auto"/>
        <w:rPr>
          <w:rFonts w:ascii="Century Gothic" w:hAnsi="Century Gothic"/>
        </w:rPr>
      </w:pPr>
    </w:p>
    <w:p w14:paraId="000B9F2E" w14:textId="58E64AC7" w:rsidR="00167BE7" w:rsidRDefault="00167BE7" w:rsidP="00167BE7">
      <w:pPr>
        <w:spacing w:line="259" w:lineRule="auto"/>
        <w:rPr>
          <w:rFonts w:ascii="Century Gothic" w:hAnsi="Century Gothic"/>
        </w:rPr>
      </w:pPr>
    </w:p>
    <w:p w14:paraId="15CF8E70" w14:textId="56980D24" w:rsidR="00167BE7" w:rsidRDefault="00167BE7" w:rsidP="00167BE7">
      <w:pPr>
        <w:spacing w:line="259" w:lineRule="auto"/>
        <w:rPr>
          <w:rFonts w:ascii="Century Gothic" w:hAnsi="Century Gothic"/>
        </w:rPr>
      </w:pPr>
    </w:p>
    <w:p w14:paraId="223D0F99" w14:textId="1B8C1B2E" w:rsidR="00167BE7" w:rsidRDefault="00167BE7" w:rsidP="00167BE7">
      <w:pPr>
        <w:spacing w:line="259" w:lineRule="auto"/>
        <w:rPr>
          <w:rFonts w:ascii="Century Gothic" w:hAnsi="Century Gothic"/>
        </w:rPr>
      </w:pPr>
    </w:p>
    <w:p w14:paraId="68FB68D5" w14:textId="0FF1AB44" w:rsidR="00167BE7" w:rsidRDefault="00167BE7" w:rsidP="00167BE7">
      <w:pPr>
        <w:spacing w:line="259" w:lineRule="auto"/>
        <w:rPr>
          <w:rFonts w:ascii="Century Gothic" w:hAnsi="Century Gothic"/>
        </w:rPr>
      </w:pPr>
    </w:p>
    <w:p w14:paraId="0BEA5F02" w14:textId="394B7C62" w:rsidR="00167BE7" w:rsidRDefault="00167BE7" w:rsidP="00167BE7">
      <w:pPr>
        <w:spacing w:line="259" w:lineRule="auto"/>
        <w:rPr>
          <w:rFonts w:ascii="Century Gothic" w:hAnsi="Century Gothic"/>
        </w:rPr>
      </w:pPr>
    </w:p>
    <w:p w14:paraId="1FEF9F55" w14:textId="6B42E56C" w:rsidR="00167BE7" w:rsidRPr="00167BE7" w:rsidRDefault="00633014" w:rsidP="00167BE7">
      <w:pPr>
        <w:spacing w:line="259" w:lineRule="auto"/>
        <w:rPr>
          <w:rFonts w:ascii="Ink Free" w:hAnsi="Ink Free"/>
          <w:sz w:val="40"/>
          <w:szCs w:val="40"/>
        </w:rPr>
      </w:pPr>
      <w:r>
        <w:rPr>
          <w:rFonts w:ascii="Ink Free" w:hAnsi="Ink Free"/>
          <w:sz w:val="40"/>
          <w:szCs w:val="40"/>
        </w:rPr>
        <w:lastRenderedPageBreak/>
        <w:t xml:space="preserve">Kid’s Craft 2 – </w:t>
      </w:r>
      <w:r w:rsidR="00167BE7" w:rsidRPr="00167BE7">
        <w:rPr>
          <w:rFonts w:ascii="Ink Free" w:hAnsi="Ink Free"/>
          <w:sz w:val="40"/>
          <w:szCs w:val="40"/>
        </w:rPr>
        <w:t>Handprint Easter Lily</w:t>
      </w:r>
    </w:p>
    <w:p w14:paraId="38F3833E" w14:textId="70FEB451" w:rsidR="00167BE7" w:rsidRDefault="00167BE7" w:rsidP="00167BE7">
      <w:pPr>
        <w:spacing w:line="259" w:lineRule="auto"/>
        <w:rPr>
          <w:rFonts w:ascii="Century Gothic" w:hAnsi="Century Gothic"/>
        </w:rPr>
      </w:pPr>
    </w:p>
    <w:p w14:paraId="76587C9C" w14:textId="51128722" w:rsidR="00167BE7" w:rsidRDefault="003E0BF2" w:rsidP="00167BE7">
      <w:pPr>
        <w:spacing w:line="259" w:lineRule="auto"/>
        <w:rPr>
          <w:rFonts w:ascii="Century Gothic" w:hAnsi="Century Gothic"/>
        </w:rPr>
      </w:pPr>
      <w:r>
        <w:rPr>
          <w:rFonts w:ascii="Century Gothic" w:hAnsi="Century Gothic"/>
        </w:rPr>
        <w:t xml:space="preserve">For hundreds of years, the Easter Lily has been a symbol of Easter.  One of the reasons that people think of the Easter Lily at Easter time is because the life cycle of the lily reminds us of Jesus’s death and resurrection.  The lily starts as a bulb that looks like it is dead, reminding us of Jesus’s death.  The lily bulb has to be buried in the ground, reminding us of Jesus’s burial in the tomb.  Finally, the lily bursts out of the ground at Springtime and blooms, reminding us that Jesus burst out of the tomb and was alive again!  Alleluia!  </w:t>
      </w:r>
      <w:r w:rsidR="00474256">
        <w:rPr>
          <w:rFonts w:ascii="Century Gothic" w:hAnsi="Century Gothic"/>
        </w:rPr>
        <w:t xml:space="preserve">This Easter, you get to make your own Easter Lily at home!  </w:t>
      </w:r>
    </w:p>
    <w:p w14:paraId="4ED6FB64" w14:textId="28771594" w:rsidR="00474256" w:rsidRDefault="00474256" w:rsidP="00167BE7">
      <w:pPr>
        <w:spacing w:line="259" w:lineRule="auto"/>
        <w:rPr>
          <w:rFonts w:ascii="Century Gothic" w:hAnsi="Century Gothic"/>
        </w:rPr>
      </w:pPr>
    </w:p>
    <w:p w14:paraId="7B8397F8" w14:textId="615E4D10" w:rsidR="00474256" w:rsidRPr="0048563E" w:rsidRDefault="00474256" w:rsidP="0048563E">
      <w:pPr>
        <w:spacing w:line="259" w:lineRule="auto"/>
        <w:rPr>
          <w:rFonts w:ascii="Century Gothic" w:hAnsi="Century Gothic"/>
        </w:rPr>
      </w:pPr>
      <w:r w:rsidRPr="0048563E">
        <w:rPr>
          <w:rFonts w:ascii="Century Gothic" w:hAnsi="Century Gothic"/>
        </w:rPr>
        <w:t xml:space="preserve">Provided Supplies:  </w:t>
      </w:r>
    </w:p>
    <w:p w14:paraId="79BF367A" w14:textId="1176C157" w:rsidR="00474256" w:rsidRDefault="00474256" w:rsidP="0048563E">
      <w:pPr>
        <w:pStyle w:val="ListParagraph"/>
        <w:numPr>
          <w:ilvl w:val="0"/>
          <w:numId w:val="10"/>
        </w:numPr>
        <w:spacing w:line="259" w:lineRule="auto"/>
        <w:rPr>
          <w:rFonts w:ascii="Century Gothic" w:hAnsi="Century Gothic"/>
        </w:rPr>
      </w:pPr>
      <w:r>
        <w:rPr>
          <w:rFonts w:ascii="Century Gothic" w:hAnsi="Century Gothic"/>
        </w:rPr>
        <w:t>Sheet of white paper</w:t>
      </w:r>
    </w:p>
    <w:p w14:paraId="13E3D4FD" w14:textId="2DF1A264" w:rsidR="00474256" w:rsidRDefault="00474256" w:rsidP="0048563E">
      <w:pPr>
        <w:pStyle w:val="ListParagraph"/>
        <w:numPr>
          <w:ilvl w:val="0"/>
          <w:numId w:val="10"/>
        </w:numPr>
        <w:spacing w:line="259" w:lineRule="auto"/>
        <w:rPr>
          <w:rFonts w:ascii="Century Gothic" w:hAnsi="Century Gothic"/>
        </w:rPr>
      </w:pPr>
      <w:r>
        <w:rPr>
          <w:rFonts w:ascii="Century Gothic" w:hAnsi="Century Gothic"/>
        </w:rPr>
        <w:t>Green pipe cleaner</w:t>
      </w:r>
    </w:p>
    <w:p w14:paraId="29EFA7B4" w14:textId="0E8E6329" w:rsidR="00474256" w:rsidRDefault="00F54E06" w:rsidP="0048563E">
      <w:pPr>
        <w:pStyle w:val="ListParagraph"/>
        <w:numPr>
          <w:ilvl w:val="0"/>
          <w:numId w:val="10"/>
        </w:numPr>
        <w:spacing w:line="259" w:lineRule="auto"/>
        <w:rPr>
          <w:rFonts w:ascii="Century Gothic" w:hAnsi="Century Gothic"/>
        </w:rPr>
      </w:pPr>
      <w:r>
        <w:rPr>
          <w:rFonts w:ascii="Century Gothic" w:hAnsi="Century Gothic"/>
        </w:rPr>
        <w:t>Two pieces of y</w:t>
      </w:r>
      <w:r w:rsidR="00474256">
        <w:rPr>
          <w:rFonts w:ascii="Century Gothic" w:hAnsi="Century Gothic"/>
        </w:rPr>
        <w:t>ellow pipe cleaner</w:t>
      </w:r>
    </w:p>
    <w:p w14:paraId="406741C2" w14:textId="34CBF28D" w:rsidR="00474256" w:rsidRDefault="00474256" w:rsidP="00474256">
      <w:pPr>
        <w:spacing w:line="259" w:lineRule="auto"/>
        <w:rPr>
          <w:rFonts w:ascii="Century Gothic" w:hAnsi="Century Gothic"/>
        </w:rPr>
      </w:pPr>
    </w:p>
    <w:p w14:paraId="0F24E105" w14:textId="571DD840" w:rsidR="00474256" w:rsidRPr="0048563E" w:rsidRDefault="00474256" w:rsidP="0048563E">
      <w:pPr>
        <w:spacing w:line="259" w:lineRule="auto"/>
        <w:rPr>
          <w:rFonts w:ascii="Century Gothic" w:hAnsi="Century Gothic"/>
        </w:rPr>
      </w:pPr>
      <w:r w:rsidRPr="0048563E">
        <w:rPr>
          <w:rFonts w:ascii="Century Gothic" w:hAnsi="Century Gothic"/>
        </w:rPr>
        <w:t xml:space="preserve">Other Supplies Needed: </w:t>
      </w:r>
    </w:p>
    <w:p w14:paraId="2EFDFEE5" w14:textId="4E4C0BD1" w:rsidR="00474256" w:rsidRDefault="00474256" w:rsidP="0048563E">
      <w:pPr>
        <w:pStyle w:val="ListParagraph"/>
        <w:numPr>
          <w:ilvl w:val="0"/>
          <w:numId w:val="10"/>
        </w:numPr>
        <w:spacing w:line="259" w:lineRule="auto"/>
        <w:rPr>
          <w:rFonts w:ascii="Century Gothic" w:hAnsi="Century Gothic"/>
        </w:rPr>
      </w:pPr>
      <w:r>
        <w:rPr>
          <w:rFonts w:ascii="Century Gothic" w:hAnsi="Century Gothic"/>
        </w:rPr>
        <w:t>Pencil/pen</w:t>
      </w:r>
    </w:p>
    <w:p w14:paraId="566E37BA" w14:textId="3F06A0D7" w:rsidR="00474256" w:rsidRDefault="00474256" w:rsidP="0048563E">
      <w:pPr>
        <w:pStyle w:val="ListParagraph"/>
        <w:numPr>
          <w:ilvl w:val="0"/>
          <w:numId w:val="10"/>
        </w:numPr>
        <w:spacing w:line="259" w:lineRule="auto"/>
        <w:rPr>
          <w:rFonts w:ascii="Century Gothic" w:hAnsi="Century Gothic"/>
        </w:rPr>
      </w:pPr>
      <w:r>
        <w:rPr>
          <w:rFonts w:ascii="Century Gothic" w:hAnsi="Century Gothic"/>
        </w:rPr>
        <w:t>Clear tape</w:t>
      </w:r>
    </w:p>
    <w:p w14:paraId="7C551E03" w14:textId="5C5E978C" w:rsidR="00474256" w:rsidRDefault="00474256" w:rsidP="0048563E">
      <w:pPr>
        <w:pStyle w:val="ListParagraph"/>
        <w:numPr>
          <w:ilvl w:val="0"/>
          <w:numId w:val="10"/>
        </w:numPr>
        <w:spacing w:line="259" w:lineRule="auto"/>
        <w:rPr>
          <w:rFonts w:ascii="Century Gothic" w:hAnsi="Century Gothic"/>
        </w:rPr>
      </w:pPr>
      <w:r>
        <w:rPr>
          <w:rFonts w:ascii="Century Gothic" w:hAnsi="Century Gothic"/>
        </w:rPr>
        <w:t>Scissors</w:t>
      </w:r>
    </w:p>
    <w:p w14:paraId="2232BDFB" w14:textId="2C9B430F" w:rsidR="00474256" w:rsidRDefault="00474256" w:rsidP="00474256">
      <w:pPr>
        <w:spacing w:line="259" w:lineRule="auto"/>
        <w:rPr>
          <w:rFonts w:ascii="Century Gothic" w:hAnsi="Century Gothic"/>
        </w:rPr>
      </w:pPr>
    </w:p>
    <w:p w14:paraId="5B68724F" w14:textId="56505AE8" w:rsidR="00474256" w:rsidRPr="0048563E" w:rsidRDefault="00474256" w:rsidP="0048563E">
      <w:pPr>
        <w:spacing w:line="259" w:lineRule="auto"/>
        <w:rPr>
          <w:rFonts w:ascii="Century Gothic" w:hAnsi="Century Gothic"/>
        </w:rPr>
      </w:pPr>
      <w:r w:rsidRPr="0048563E">
        <w:rPr>
          <w:rFonts w:ascii="Century Gothic" w:hAnsi="Century Gothic"/>
        </w:rPr>
        <w:t xml:space="preserve">Instructions:  </w:t>
      </w:r>
    </w:p>
    <w:p w14:paraId="63BC58BC" w14:textId="33E8B120" w:rsidR="00474256" w:rsidRDefault="00474256" w:rsidP="0048563E">
      <w:pPr>
        <w:pStyle w:val="ListParagraph"/>
        <w:numPr>
          <w:ilvl w:val="0"/>
          <w:numId w:val="10"/>
        </w:numPr>
        <w:spacing w:line="259" w:lineRule="auto"/>
        <w:rPr>
          <w:rFonts w:ascii="Century Gothic" w:hAnsi="Century Gothic"/>
        </w:rPr>
      </w:pPr>
      <w:r>
        <w:rPr>
          <w:rFonts w:ascii="Century Gothic" w:hAnsi="Century Gothic"/>
        </w:rPr>
        <w:t xml:space="preserve">On your white sheet of paper trace the outline of your hand.  </w:t>
      </w:r>
    </w:p>
    <w:p w14:paraId="00DFD53F" w14:textId="43410E9F" w:rsidR="00474256" w:rsidRDefault="00474256" w:rsidP="0048563E">
      <w:pPr>
        <w:pStyle w:val="ListParagraph"/>
        <w:numPr>
          <w:ilvl w:val="0"/>
          <w:numId w:val="10"/>
        </w:numPr>
        <w:spacing w:line="259" w:lineRule="auto"/>
        <w:rPr>
          <w:rFonts w:ascii="Century Gothic" w:hAnsi="Century Gothic"/>
        </w:rPr>
      </w:pPr>
      <w:r>
        <w:rPr>
          <w:rFonts w:ascii="Century Gothic" w:hAnsi="Century Gothic"/>
        </w:rPr>
        <w:t xml:space="preserve">Cut out your handprint (you may need help from an adult for this).  </w:t>
      </w:r>
    </w:p>
    <w:p w14:paraId="31DAC09B" w14:textId="62C84728" w:rsidR="00474256" w:rsidRDefault="00474256" w:rsidP="0048563E">
      <w:pPr>
        <w:pStyle w:val="ListParagraph"/>
        <w:numPr>
          <w:ilvl w:val="0"/>
          <w:numId w:val="10"/>
        </w:numPr>
        <w:spacing w:line="259" w:lineRule="auto"/>
        <w:rPr>
          <w:rFonts w:ascii="Century Gothic" w:hAnsi="Century Gothic"/>
        </w:rPr>
      </w:pPr>
      <w:r>
        <w:rPr>
          <w:rFonts w:ascii="Century Gothic" w:hAnsi="Century Gothic"/>
        </w:rPr>
        <w:t xml:space="preserve">Starting at the palm of your handprint, shape your handprint into a cone.  Your palm should be the pointy part of the cone.  </w:t>
      </w:r>
      <w:r w:rsidR="00F54E06">
        <w:rPr>
          <w:rFonts w:ascii="Century Gothic" w:hAnsi="Century Gothic"/>
        </w:rPr>
        <w:t xml:space="preserve">Leave a small hole at the tip of the cone (you’ll put your </w:t>
      </w:r>
      <w:r w:rsidR="007534A5">
        <w:rPr>
          <w:rFonts w:ascii="Century Gothic" w:hAnsi="Century Gothic"/>
        </w:rPr>
        <w:t xml:space="preserve">green </w:t>
      </w:r>
      <w:r w:rsidR="00F54E06">
        <w:rPr>
          <w:rFonts w:ascii="Century Gothic" w:hAnsi="Century Gothic"/>
        </w:rPr>
        <w:t>pipe cleaner through th</w:t>
      </w:r>
      <w:r w:rsidR="007534A5">
        <w:rPr>
          <w:rFonts w:ascii="Century Gothic" w:hAnsi="Century Gothic"/>
        </w:rPr>
        <w:t>is</w:t>
      </w:r>
      <w:r w:rsidR="00F54E06">
        <w:rPr>
          <w:rFonts w:ascii="Century Gothic" w:hAnsi="Century Gothic"/>
        </w:rPr>
        <w:t xml:space="preserve"> hole</w:t>
      </w:r>
      <w:r w:rsidR="007534A5">
        <w:rPr>
          <w:rFonts w:ascii="Century Gothic" w:hAnsi="Century Gothic"/>
        </w:rPr>
        <w:t xml:space="preserve"> later</w:t>
      </w:r>
      <w:r w:rsidR="00F54E06">
        <w:rPr>
          <w:rFonts w:ascii="Century Gothic" w:hAnsi="Century Gothic"/>
        </w:rPr>
        <w:t xml:space="preserve">).  Use a piece of clear tape to secure the cone shape.  </w:t>
      </w:r>
    </w:p>
    <w:p w14:paraId="4C61F450" w14:textId="214969EA" w:rsidR="00474256" w:rsidRDefault="00474256" w:rsidP="0048563E">
      <w:pPr>
        <w:pStyle w:val="ListParagraph"/>
        <w:numPr>
          <w:ilvl w:val="0"/>
          <w:numId w:val="10"/>
        </w:numPr>
        <w:spacing w:line="259" w:lineRule="auto"/>
        <w:rPr>
          <w:rFonts w:ascii="Century Gothic" w:hAnsi="Century Gothic"/>
        </w:rPr>
      </w:pPr>
      <w:r>
        <w:rPr>
          <w:rFonts w:ascii="Century Gothic" w:hAnsi="Century Gothic"/>
        </w:rPr>
        <w:t>Curl the fingertips of your handprint outward around your pencil/pen</w:t>
      </w:r>
      <w:r w:rsidR="00F54E06">
        <w:rPr>
          <w:rFonts w:ascii="Century Gothic" w:hAnsi="Century Gothic"/>
        </w:rPr>
        <w:t xml:space="preserve"> to make your fingertips into flower petals.  </w:t>
      </w:r>
    </w:p>
    <w:p w14:paraId="38FFE571" w14:textId="6FB7DE81" w:rsidR="00474256" w:rsidRDefault="00F54E06" w:rsidP="0048563E">
      <w:pPr>
        <w:pStyle w:val="ListParagraph"/>
        <w:numPr>
          <w:ilvl w:val="0"/>
          <w:numId w:val="10"/>
        </w:numPr>
        <w:spacing w:line="259" w:lineRule="auto"/>
        <w:rPr>
          <w:rFonts w:ascii="Century Gothic" w:hAnsi="Century Gothic"/>
        </w:rPr>
      </w:pPr>
      <w:r>
        <w:rPr>
          <w:rFonts w:ascii="Century Gothic" w:hAnsi="Century Gothic"/>
        </w:rPr>
        <w:t xml:space="preserve">Fold your two pieces of yellow pipe cleaner in half.  </w:t>
      </w:r>
    </w:p>
    <w:p w14:paraId="7BDFFD76" w14:textId="7D1278E8" w:rsidR="00F54E06" w:rsidRDefault="00F54E06" w:rsidP="0048563E">
      <w:pPr>
        <w:pStyle w:val="ListParagraph"/>
        <w:numPr>
          <w:ilvl w:val="0"/>
          <w:numId w:val="10"/>
        </w:numPr>
        <w:spacing w:line="259" w:lineRule="auto"/>
        <w:rPr>
          <w:rFonts w:ascii="Century Gothic" w:hAnsi="Century Gothic"/>
        </w:rPr>
      </w:pPr>
      <w:r>
        <w:rPr>
          <w:rFonts w:ascii="Century Gothic" w:hAnsi="Century Gothic"/>
        </w:rPr>
        <w:t>Wrap the very end of your green pipe cleaner around the fold</w:t>
      </w:r>
      <w:r w:rsidR="007534A5">
        <w:rPr>
          <w:rFonts w:ascii="Century Gothic" w:hAnsi="Century Gothic"/>
        </w:rPr>
        <w:t>ed ends</w:t>
      </w:r>
      <w:r>
        <w:rPr>
          <w:rFonts w:ascii="Century Gothic" w:hAnsi="Century Gothic"/>
        </w:rPr>
        <w:t xml:space="preserve"> of your yellow pipe cleaners to secure them in place.  </w:t>
      </w:r>
      <w:r w:rsidR="007534A5">
        <w:rPr>
          <w:rFonts w:ascii="Century Gothic" w:hAnsi="Century Gothic"/>
        </w:rPr>
        <w:t xml:space="preserve">It should look like you have four small yellow pipe cleaners coming out of the green pipe cleaner.  </w:t>
      </w:r>
    </w:p>
    <w:p w14:paraId="4FCE16C4" w14:textId="48B548C7" w:rsidR="00F54E06" w:rsidRDefault="00F54E06" w:rsidP="0048563E">
      <w:pPr>
        <w:pStyle w:val="ListParagraph"/>
        <w:numPr>
          <w:ilvl w:val="0"/>
          <w:numId w:val="10"/>
        </w:numPr>
        <w:spacing w:line="259" w:lineRule="auto"/>
        <w:rPr>
          <w:rFonts w:ascii="Century Gothic" w:hAnsi="Century Gothic"/>
        </w:rPr>
      </w:pPr>
      <w:r>
        <w:rPr>
          <w:rFonts w:ascii="Century Gothic" w:hAnsi="Century Gothic"/>
        </w:rPr>
        <w:t xml:space="preserve">Then stick the green pipe cleaner through the hole in your handprint to make the stem.  The yellow pipe cleaners should be on the inside of your handprint.  </w:t>
      </w:r>
    </w:p>
    <w:p w14:paraId="6DB5D4BB" w14:textId="3329239C" w:rsidR="007534A5" w:rsidRPr="00474256" w:rsidRDefault="007534A5" w:rsidP="0048563E">
      <w:pPr>
        <w:pStyle w:val="ListParagraph"/>
        <w:numPr>
          <w:ilvl w:val="0"/>
          <w:numId w:val="10"/>
        </w:numPr>
        <w:spacing w:line="259" w:lineRule="auto"/>
        <w:rPr>
          <w:rFonts w:ascii="Century Gothic" w:hAnsi="Century Gothic"/>
        </w:rPr>
      </w:pPr>
      <w:r>
        <w:rPr>
          <w:rFonts w:ascii="Century Gothic" w:hAnsi="Century Gothic"/>
        </w:rPr>
        <w:t xml:space="preserve">Put your handprint Easter Lily somewhere to remind you of Easter.  </w:t>
      </w:r>
    </w:p>
    <w:sectPr w:rsidR="007534A5" w:rsidRPr="00474256" w:rsidSect="00CD34DF">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023"/>
    <w:multiLevelType w:val="hybridMultilevel"/>
    <w:tmpl w:val="725A8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7331F"/>
    <w:multiLevelType w:val="hybridMultilevel"/>
    <w:tmpl w:val="F8B2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F95584B"/>
    <w:multiLevelType w:val="hybridMultilevel"/>
    <w:tmpl w:val="164E3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360591"/>
    <w:multiLevelType w:val="hybridMultilevel"/>
    <w:tmpl w:val="C55A94DC"/>
    <w:lvl w:ilvl="0" w:tplc="016CF514">
      <w:start w:val="23"/>
      <w:numFmt w:val="bullet"/>
      <w:lvlText w:val="-"/>
      <w:lvlJc w:val="left"/>
      <w:pPr>
        <w:ind w:left="420" w:hanging="360"/>
      </w:pPr>
      <w:rPr>
        <w:rFonts w:ascii="Century Gothic" w:eastAsia="Times New Roman" w:hAnsi="Century Gothic"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47030239"/>
    <w:multiLevelType w:val="hybridMultilevel"/>
    <w:tmpl w:val="E8547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20545"/>
    <w:multiLevelType w:val="hybridMultilevel"/>
    <w:tmpl w:val="C472FFBA"/>
    <w:lvl w:ilvl="0" w:tplc="2C96D6B0">
      <w:start w:val="23"/>
      <w:numFmt w:val="bullet"/>
      <w:lvlText w:val="-"/>
      <w:lvlJc w:val="left"/>
      <w:pPr>
        <w:ind w:left="420" w:hanging="360"/>
      </w:pPr>
      <w:rPr>
        <w:rFonts w:ascii="Century Gothic" w:eastAsia="Times New Roman" w:hAnsi="Century Gothic"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4AA30622"/>
    <w:multiLevelType w:val="hybridMultilevel"/>
    <w:tmpl w:val="11E4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F26DF"/>
    <w:multiLevelType w:val="hybridMultilevel"/>
    <w:tmpl w:val="E0BC0F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B2691D"/>
    <w:multiLevelType w:val="hybridMultilevel"/>
    <w:tmpl w:val="D8E68EC6"/>
    <w:lvl w:ilvl="0" w:tplc="8C503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6A731B"/>
    <w:multiLevelType w:val="hybridMultilevel"/>
    <w:tmpl w:val="51A8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0"/>
  </w:num>
  <w:num w:numId="5">
    <w:abstractNumId w:val="4"/>
  </w:num>
  <w:num w:numId="6">
    <w:abstractNumId w:val="9"/>
  </w:num>
  <w:num w:numId="7">
    <w:abstractNumId w:val="7"/>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63"/>
    <w:rsid w:val="000A0A81"/>
    <w:rsid w:val="00147B41"/>
    <w:rsid w:val="00167BE7"/>
    <w:rsid w:val="00252263"/>
    <w:rsid w:val="002D6160"/>
    <w:rsid w:val="003E0BF2"/>
    <w:rsid w:val="0046618D"/>
    <w:rsid w:val="00474256"/>
    <w:rsid w:val="0048563E"/>
    <w:rsid w:val="00633014"/>
    <w:rsid w:val="007534A5"/>
    <w:rsid w:val="00A434A2"/>
    <w:rsid w:val="00B051F9"/>
    <w:rsid w:val="00B5409C"/>
    <w:rsid w:val="00CD34DF"/>
    <w:rsid w:val="00E9305F"/>
    <w:rsid w:val="00F54E06"/>
    <w:rsid w:val="00FA08A0"/>
    <w:rsid w:val="00FF3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F9C4A"/>
  <w14:defaultImageDpi w14:val="32767"/>
  <w15:chartTrackingRefBased/>
  <w15:docId w15:val="{BD4F104A-E38A-084B-9B64-6801812F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226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6</cp:revision>
  <dcterms:created xsi:type="dcterms:W3CDTF">2021-03-21T16:24:00Z</dcterms:created>
  <dcterms:modified xsi:type="dcterms:W3CDTF">2021-03-21T22:11:00Z</dcterms:modified>
</cp:coreProperties>
</file>